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5619F" w14:textId="323F339E" w:rsidR="001138AE" w:rsidRPr="003D291E" w:rsidRDefault="00F57610" w:rsidP="001138AE">
      <w:pPr>
        <w:rPr>
          <w:rFonts w:asciiTheme="minorHAnsi" w:hAnsiTheme="minorHAnsi" w:cs="Calibri"/>
          <w:b/>
          <w:bCs/>
          <w:sz w:val="24"/>
          <w:szCs w:val="24"/>
        </w:rPr>
      </w:pPr>
      <w:r w:rsidRPr="003D291E">
        <w:rPr>
          <w:rFonts w:asciiTheme="minorHAnsi" w:hAnsiTheme="minorHAnsi" w:cs="Calibri"/>
          <w:b/>
          <w:bCs/>
          <w:sz w:val="24"/>
          <w:szCs w:val="24"/>
        </w:rPr>
        <w:t>Non-Cost (</w:t>
      </w:r>
      <w:r w:rsidR="001138AE" w:rsidRPr="003D291E">
        <w:rPr>
          <w:rFonts w:asciiTheme="minorHAnsi" w:hAnsiTheme="minorHAnsi" w:cs="Calibri"/>
          <w:b/>
          <w:bCs/>
          <w:sz w:val="24"/>
          <w:szCs w:val="24"/>
        </w:rPr>
        <w:t xml:space="preserve">Quality </w:t>
      </w:r>
      <w:r w:rsidRPr="003D291E">
        <w:rPr>
          <w:rFonts w:asciiTheme="minorHAnsi" w:hAnsiTheme="minorHAnsi" w:cs="Calibri"/>
          <w:b/>
          <w:bCs/>
          <w:sz w:val="24"/>
          <w:szCs w:val="24"/>
        </w:rPr>
        <w:t xml:space="preserve">&amp; Social Value) </w:t>
      </w:r>
      <w:r w:rsidR="001138AE" w:rsidRPr="003D291E">
        <w:rPr>
          <w:rFonts w:asciiTheme="minorHAnsi" w:hAnsiTheme="minorHAnsi" w:cs="Calibri"/>
          <w:b/>
          <w:bCs/>
          <w:sz w:val="24"/>
          <w:szCs w:val="24"/>
        </w:rPr>
        <w:t>Evaluation</w:t>
      </w:r>
    </w:p>
    <w:p w14:paraId="764EFCE1" w14:textId="77777777" w:rsidR="001138AE" w:rsidRPr="003D291E" w:rsidRDefault="001138AE" w:rsidP="001138AE">
      <w:pPr>
        <w:jc w:val="both"/>
        <w:rPr>
          <w:rFonts w:asciiTheme="minorHAnsi" w:hAnsiTheme="minorHAnsi" w:cs="Calibri"/>
          <w:b/>
          <w:sz w:val="22"/>
          <w:szCs w:val="22"/>
        </w:rPr>
      </w:pPr>
    </w:p>
    <w:p w14:paraId="4F484810" w14:textId="7434875E" w:rsidR="001138AE" w:rsidRPr="003D291E" w:rsidRDefault="001138AE" w:rsidP="001138AE">
      <w:pPr>
        <w:jc w:val="both"/>
        <w:rPr>
          <w:rFonts w:asciiTheme="minorHAnsi" w:hAnsiTheme="minorHAnsi" w:cs="Calibri"/>
          <w:sz w:val="22"/>
          <w:szCs w:val="22"/>
        </w:rPr>
      </w:pPr>
      <w:r w:rsidRPr="003D291E">
        <w:rPr>
          <w:rFonts w:asciiTheme="minorHAnsi" w:hAnsiTheme="minorHAnsi" w:cs="Calibri"/>
          <w:sz w:val="22"/>
          <w:szCs w:val="22"/>
        </w:rPr>
        <w:t>The evaluation of tenders will be on both Non-Cost and Cost elements. The overall objective of the evaluation process is to select the Most Advantageous Tender (MAT). The assessment of Non-Cost and Cost will be based on the responses submitted in the tender.</w:t>
      </w:r>
    </w:p>
    <w:p w14:paraId="23015F43" w14:textId="77777777" w:rsidR="001138AE" w:rsidRPr="003D291E" w:rsidRDefault="001138AE" w:rsidP="001138AE">
      <w:pPr>
        <w:jc w:val="both"/>
        <w:rPr>
          <w:rFonts w:asciiTheme="minorHAnsi" w:hAnsiTheme="minorHAnsi" w:cs="Calibri"/>
          <w:sz w:val="22"/>
          <w:szCs w:val="22"/>
        </w:rPr>
      </w:pPr>
    </w:p>
    <w:p w14:paraId="06B051D4" w14:textId="77777777" w:rsidR="001138AE" w:rsidRPr="003D291E" w:rsidRDefault="001138AE" w:rsidP="001138AE">
      <w:pPr>
        <w:widowControl/>
        <w:overflowPunct/>
        <w:jc w:val="both"/>
        <w:rPr>
          <w:rFonts w:asciiTheme="minorHAnsi" w:hAnsiTheme="minorHAnsi" w:cs="Calibri"/>
          <w:sz w:val="22"/>
          <w:szCs w:val="22"/>
        </w:rPr>
      </w:pPr>
      <w:r w:rsidRPr="003D291E">
        <w:rPr>
          <w:rFonts w:asciiTheme="minorHAnsi" w:hAnsiTheme="minorHAnsi" w:cs="Calibri"/>
          <w:sz w:val="22"/>
          <w:szCs w:val="22"/>
        </w:rPr>
        <w:t>When considering tenders the following headline evaluation model will be used:</w:t>
      </w:r>
    </w:p>
    <w:p w14:paraId="6F70A326" w14:textId="77777777" w:rsidR="001138AE" w:rsidRPr="003D291E" w:rsidRDefault="001138AE" w:rsidP="001138AE">
      <w:pPr>
        <w:widowControl/>
        <w:overflowPunct/>
        <w:rPr>
          <w:rFonts w:asciiTheme="minorHAnsi" w:hAnsiTheme="minorHAnsi" w:cs="Calibri"/>
          <w:sz w:val="22"/>
          <w:szCs w:val="22"/>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38"/>
      </w:tblGrid>
      <w:tr w:rsidR="001138AE" w:rsidRPr="003D291E" w14:paraId="4FDFA620" w14:textId="77777777" w:rsidTr="004856F8">
        <w:tc>
          <w:tcPr>
            <w:tcW w:w="2694" w:type="dxa"/>
            <w:shd w:val="clear" w:color="auto" w:fill="92D050"/>
          </w:tcPr>
          <w:p w14:paraId="4F2FE5B6" w14:textId="77777777" w:rsidR="001138AE" w:rsidRPr="003D291E" w:rsidRDefault="001138AE" w:rsidP="00D62DE0">
            <w:pPr>
              <w:widowControl/>
              <w:overflowPunct/>
              <w:jc w:val="center"/>
              <w:rPr>
                <w:rFonts w:asciiTheme="minorHAnsi" w:hAnsiTheme="minorHAnsi" w:cs="Calibri"/>
                <w:sz w:val="22"/>
                <w:szCs w:val="22"/>
              </w:rPr>
            </w:pPr>
            <w:r w:rsidRPr="003D291E">
              <w:rPr>
                <w:rFonts w:asciiTheme="minorHAnsi" w:hAnsiTheme="minorHAnsi" w:cs="Calibri"/>
                <w:sz w:val="22"/>
                <w:szCs w:val="22"/>
              </w:rPr>
              <w:t>Section</w:t>
            </w:r>
          </w:p>
        </w:tc>
        <w:tc>
          <w:tcPr>
            <w:tcW w:w="2438" w:type="dxa"/>
            <w:shd w:val="clear" w:color="auto" w:fill="92D050"/>
          </w:tcPr>
          <w:p w14:paraId="7B8C4929" w14:textId="77777777" w:rsidR="001138AE" w:rsidRPr="003D291E" w:rsidRDefault="001138AE" w:rsidP="00D62DE0">
            <w:pPr>
              <w:widowControl/>
              <w:overflowPunct/>
              <w:jc w:val="center"/>
              <w:rPr>
                <w:rFonts w:asciiTheme="minorHAnsi" w:hAnsiTheme="minorHAnsi" w:cs="Calibri"/>
                <w:sz w:val="22"/>
                <w:szCs w:val="22"/>
              </w:rPr>
            </w:pPr>
            <w:r w:rsidRPr="003D291E">
              <w:rPr>
                <w:rFonts w:asciiTheme="minorHAnsi" w:hAnsiTheme="minorHAnsi" w:cs="Calibri"/>
                <w:sz w:val="22"/>
                <w:szCs w:val="22"/>
              </w:rPr>
              <w:t>Weighting</w:t>
            </w:r>
          </w:p>
        </w:tc>
      </w:tr>
      <w:tr w:rsidR="004856F8" w:rsidRPr="003D291E" w14:paraId="436DFDE1" w14:textId="77777777" w:rsidTr="004856F8">
        <w:trPr>
          <w:trHeight w:val="315"/>
        </w:trPr>
        <w:tc>
          <w:tcPr>
            <w:tcW w:w="2694" w:type="dxa"/>
            <w:shd w:val="clear" w:color="auto" w:fill="auto"/>
          </w:tcPr>
          <w:p w14:paraId="233E6004" w14:textId="03C6B286" w:rsidR="004856F8" w:rsidRPr="003D291E" w:rsidRDefault="004856F8" w:rsidP="00D62DE0">
            <w:pPr>
              <w:widowControl/>
              <w:overflowPunct/>
              <w:rPr>
                <w:rFonts w:asciiTheme="minorHAnsi" w:hAnsiTheme="minorHAnsi" w:cs="Calibri"/>
                <w:sz w:val="22"/>
                <w:szCs w:val="22"/>
              </w:rPr>
            </w:pPr>
            <w:r>
              <w:rPr>
                <w:rFonts w:asciiTheme="minorHAnsi" w:hAnsiTheme="minorHAnsi" w:cs="Calibri"/>
                <w:sz w:val="22"/>
                <w:szCs w:val="22"/>
              </w:rPr>
              <w:t>Minimum Requirements</w:t>
            </w:r>
          </w:p>
        </w:tc>
        <w:tc>
          <w:tcPr>
            <w:tcW w:w="2438" w:type="dxa"/>
            <w:shd w:val="clear" w:color="auto" w:fill="auto"/>
          </w:tcPr>
          <w:p w14:paraId="2AF63C24" w14:textId="66C30CA7" w:rsidR="004856F8" w:rsidRPr="003D291E" w:rsidRDefault="004856F8" w:rsidP="00D62DE0">
            <w:pPr>
              <w:widowControl/>
              <w:overflowPunct/>
              <w:jc w:val="center"/>
              <w:rPr>
                <w:rFonts w:asciiTheme="minorHAnsi" w:hAnsiTheme="minorHAnsi" w:cs="Calibri"/>
                <w:sz w:val="22"/>
                <w:szCs w:val="22"/>
              </w:rPr>
            </w:pPr>
            <w:r>
              <w:rPr>
                <w:rFonts w:asciiTheme="minorHAnsi" w:hAnsiTheme="minorHAnsi" w:cs="Calibri"/>
                <w:sz w:val="22"/>
                <w:szCs w:val="22"/>
              </w:rPr>
              <w:t>Pass / Fail</w:t>
            </w:r>
          </w:p>
        </w:tc>
      </w:tr>
      <w:tr w:rsidR="001138AE" w:rsidRPr="003D291E" w14:paraId="325EB148" w14:textId="77777777" w:rsidTr="004856F8">
        <w:trPr>
          <w:trHeight w:val="315"/>
        </w:trPr>
        <w:tc>
          <w:tcPr>
            <w:tcW w:w="2694" w:type="dxa"/>
            <w:shd w:val="clear" w:color="auto" w:fill="auto"/>
          </w:tcPr>
          <w:p w14:paraId="66318BD7" w14:textId="77777777" w:rsidR="001138AE" w:rsidRPr="003D291E" w:rsidRDefault="001138AE" w:rsidP="00D62DE0">
            <w:pPr>
              <w:widowControl/>
              <w:overflowPunct/>
              <w:rPr>
                <w:rFonts w:asciiTheme="minorHAnsi" w:hAnsiTheme="minorHAnsi" w:cs="Calibri"/>
                <w:sz w:val="22"/>
                <w:szCs w:val="22"/>
              </w:rPr>
            </w:pPr>
            <w:r w:rsidRPr="003D291E">
              <w:rPr>
                <w:rFonts w:asciiTheme="minorHAnsi" w:hAnsiTheme="minorHAnsi" w:cs="Calibri"/>
                <w:sz w:val="22"/>
                <w:szCs w:val="22"/>
              </w:rPr>
              <w:t>Cost</w:t>
            </w:r>
          </w:p>
        </w:tc>
        <w:tc>
          <w:tcPr>
            <w:tcW w:w="2438" w:type="dxa"/>
            <w:shd w:val="clear" w:color="auto" w:fill="auto"/>
          </w:tcPr>
          <w:p w14:paraId="15CE9CB6" w14:textId="11D15725" w:rsidR="001138AE" w:rsidRPr="003D291E" w:rsidRDefault="001138AE" w:rsidP="00D62DE0">
            <w:pPr>
              <w:widowControl/>
              <w:overflowPunct/>
              <w:jc w:val="center"/>
              <w:rPr>
                <w:rFonts w:asciiTheme="minorHAnsi" w:hAnsiTheme="minorHAnsi" w:cs="Calibri"/>
                <w:sz w:val="22"/>
                <w:szCs w:val="22"/>
              </w:rPr>
            </w:pPr>
            <w:r w:rsidRPr="003D291E">
              <w:rPr>
                <w:rFonts w:asciiTheme="minorHAnsi" w:hAnsiTheme="minorHAnsi" w:cs="Calibri"/>
                <w:sz w:val="22"/>
                <w:szCs w:val="22"/>
              </w:rPr>
              <w:t>70%</w:t>
            </w:r>
          </w:p>
        </w:tc>
      </w:tr>
      <w:tr w:rsidR="005B3129" w:rsidRPr="003D291E" w14:paraId="474C0708" w14:textId="77777777" w:rsidTr="004856F8">
        <w:trPr>
          <w:trHeight w:val="315"/>
        </w:trPr>
        <w:tc>
          <w:tcPr>
            <w:tcW w:w="2694" w:type="dxa"/>
            <w:shd w:val="clear" w:color="auto" w:fill="auto"/>
          </w:tcPr>
          <w:p w14:paraId="058841B3" w14:textId="277AEC3B" w:rsidR="005B3129" w:rsidRPr="003D291E" w:rsidRDefault="004856F8" w:rsidP="00D62DE0">
            <w:pPr>
              <w:widowControl/>
              <w:overflowPunct/>
              <w:rPr>
                <w:rFonts w:asciiTheme="minorHAnsi" w:hAnsiTheme="minorHAnsi" w:cs="Calibri"/>
                <w:sz w:val="22"/>
                <w:szCs w:val="22"/>
              </w:rPr>
            </w:pPr>
            <w:r>
              <w:rPr>
                <w:rFonts w:asciiTheme="minorHAnsi" w:hAnsiTheme="minorHAnsi" w:cs="Calibri"/>
                <w:sz w:val="22"/>
                <w:szCs w:val="22"/>
              </w:rPr>
              <w:t>Non-Cost</w:t>
            </w:r>
          </w:p>
        </w:tc>
        <w:tc>
          <w:tcPr>
            <w:tcW w:w="2438" w:type="dxa"/>
            <w:shd w:val="clear" w:color="auto" w:fill="auto"/>
          </w:tcPr>
          <w:p w14:paraId="574D308A" w14:textId="7156DCF4" w:rsidR="005B3129" w:rsidRPr="003D291E" w:rsidRDefault="004856F8" w:rsidP="00D62DE0">
            <w:pPr>
              <w:widowControl/>
              <w:overflowPunct/>
              <w:jc w:val="center"/>
              <w:rPr>
                <w:rFonts w:asciiTheme="minorHAnsi" w:hAnsiTheme="minorHAnsi" w:cs="Calibri"/>
                <w:sz w:val="22"/>
                <w:szCs w:val="22"/>
              </w:rPr>
            </w:pPr>
            <w:r>
              <w:rPr>
                <w:rFonts w:asciiTheme="minorHAnsi" w:hAnsiTheme="minorHAnsi" w:cs="Calibri"/>
                <w:sz w:val="22"/>
                <w:szCs w:val="22"/>
              </w:rPr>
              <w:t>30</w:t>
            </w:r>
            <w:r w:rsidR="005B3129" w:rsidRPr="003D291E">
              <w:rPr>
                <w:rFonts w:asciiTheme="minorHAnsi" w:hAnsiTheme="minorHAnsi" w:cs="Calibri"/>
                <w:sz w:val="22"/>
                <w:szCs w:val="22"/>
              </w:rPr>
              <w:t>%</w:t>
            </w:r>
          </w:p>
        </w:tc>
      </w:tr>
    </w:tbl>
    <w:p w14:paraId="3280F1E4" w14:textId="77777777" w:rsidR="001138AE" w:rsidRPr="003D291E" w:rsidRDefault="001138AE" w:rsidP="001138AE">
      <w:pPr>
        <w:pStyle w:val="m8052052013572499789gmail-msoheader"/>
        <w:spacing w:before="0" w:beforeAutospacing="0" w:after="0" w:afterAutospacing="0"/>
        <w:rPr>
          <w:rFonts w:asciiTheme="minorHAnsi" w:hAnsiTheme="minorHAnsi" w:cs="Calibri"/>
          <w:sz w:val="22"/>
          <w:szCs w:val="22"/>
        </w:rPr>
      </w:pPr>
    </w:p>
    <w:p w14:paraId="17CC8648" w14:textId="77777777" w:rsidR="001138AE" w:rsidRPr="003D291E" w:rsidRDefault="001138AE" w:rsidP="001138AE">
      <w:pPr>
        <w:widowControl/>
        <w:overflowPunct/>
        <w:rPr>
          <w:rFonts w:asciiTheme="minorHAnsi" w:hAnsiTheme="minorHAnsi" w:cs="Calibri"/>
          <w:b/>
          <w:sz w:val="24"/>
          <w:szCs w:val="24"/>
        </w:rPr>
      </w:pPr>
      <w:r w:rsidRPr="003D291E">
        <w:rPr>
          <w:rFonts w:asciiTheme="minorHAnsi" w:hAnsiTheme="minorHAnsi" w:cs="Calibri"/>
          <w:b/>
          <w:sz w:val="24"/>
          <w:szCs w:val="24"/>
        </w:rPr>
        <w:t>Minimum Requirements</w:t>
      </w:r>
    </w:p>
    <w:p w14:paraId="1C483274" w14:textId="77777777" w:rsidR="001138AE" w:rsidRPr="003D291E" w:rsidRDefault="001138AE" w:rsidP="001138AE">
      <w:pPr>
        <w:widowControl/>
        <w:overflowPunct/>
        <w:rPr>
          <w:rFonts w:asciiTheme="minorHAnsi" w:hAnsiTheme="minorHAnsi" w:cs="Calibri"/>
          <w:b/>
          <w:sz w:val="22"/>
          <w:szCs w:val="22"/>
        </w:rPr>
      </w:pPr>
    </w:p>
    <w:p w14:paraId="18C44BC2" w14:textId="77777777" w:rsidR="001138AE" w:rsidRPr="003D291E" w:rsidRDefault="001138AE" w:rsidP="001138AE">
      <w:pPr>
        <w:jc w:val="both"/>
        <w:rPr>
          <w:rFonts w:asciiTheme="minorHAnsi" w:hAnsiTheme="minorHAnsi" w:cs="Calibri"/>
          <w:b/>
          <w:sz w:val="22"/>
          <w:szCs w:val="22"/>
        </w:rPr>
      </w:pPr>
      <w:r w:rsidRPr="003D291E">
        <w:rPr>
          <w:rFonts w:asciiTheme="minorHAnsi" w:hAnsiTheme="minorHAnsi" w:cs="Calibri"/>
          <w:b/>
          <w:sz w:val="22"/>
          <w:szCs w:val="22"/>
        </w:rPr>
        <w:t>Overview of Minimum Requirements</w:t>
      </w:r>
    </w:p>
    <w:p w14:paraId="3D9B0D1F" w14:textId="77777777" w:rsidR="001138AE" w:rsidRPr="003D291E" w:rsidRDefault="001138AE" w:rsidP="001138AE">
      <w:pPr>
        <w:jc w:val="both"/>
        <w:rPr>
          <w:rFonts w:asciiTheme="minorHAnsi" w:hAnsiTheme="minorHAnsi" w:cs="Calibri"/>
          <w:b/>
          <w:sz w:val="22"/>
          <w:szCs w:val="22"/>
        </w:rPr>
      </w:pPr>
    </w:p>
    <w:p w14:paraId="00532838" w14:textId="77777777" w:rsidR="001138AE" w:rsidRPr="003D291E" w:rsidRDefault="001138AE" w:rsidP="001138AE">
      <w:pPr>
        <w:jc w:val="both"/>
        <w:rPr>
          <w:rFonts w:asciiTheme="minorHAnsi" w:hAnsiTheme="minorHAnsi" w:cs="Calibri"/>
          <w:sz w:val="22"/>
          <w:szCs w:val="22"/>
        </w:rPr>
      </w:pPr>
      <w:r w:rsidRPr="003D291E">
        <w:rPr>
          <w:rFonts w:asciiTheme="minorHAnsi" w:hAnsiTheme="minorHAnsi" w:cs="Calibri"/>
          <w:sz w:val="22"/>
          <w:szCs w:val="22"/>
        </w:rPr>
        <w:t>To be considered and participate in the full evaluation process, bidders must be able to satisfy the following requirements.</w:t>
      </w:r>
    </w:p>
    <w:p w14:paraId="113AAA8A" w14:textId="77777777" w:rsidR="001138AE" w:rsidRPr="003D291E" w:rsidRDefault="001138AE" w:rsidP="001138AE">
      <w:pPr>
        <w:jc w:val="both"/>
        <w:rPr>
          <w:rFonts w:asciiTheme="minorHAnsi" w:hAnsiTheme="minorHAns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3D291E" w:rsidRPr="003D291E" w14:paraId="74A4449A" w14:textId="77777777" w:rsidTr="00872B49">
        <w:tc>
          <w:tcPr>
            <w:tcW w:w="9016" w:type="dxa"/>
            <w:shd w:val="clear" w:color="auto" w:fill="auto"/>
          </w:tcPr>
          <w:p w14:paraId="2FEEBBB8" w14:textId="77777777" w:rsidR="003D291E" w:rsidRPr="003D291E" w:rsidRDefault="003D291E" w:rsidP="00872B49">
            <w:pPr>
              <w:widowControl/>
              <w:overflowPunct/>
              <w:autoSpaceDE/>
              <w:autoSpaceDN/>
              <w:adjustRightInd/>
              <w:jc w:val="both"/>
              <w:rPr>
                <w:rFonts w:asciiTheme="minorHAnsi" w:hAnsiTheme="minorHAnsi" w:cs="Calibri"/>
                <w:kern w:val="0"/>
                <w:sz w:val="22"/>
                <w:szCs w:val="22"/>
              </w:rPr>
            </w:pPr>
            <w:r w:rsidRPr="003D291E">
              <w:rPr>
                <w:rFonts w:asciiTheme="minorHAnsi" w:hAnsiTheme="minorHAnsi" w:cs="Calibri"/>
                <w:kern w:val="0"/>
                <w:sz w:val="22"/>
                <w:szCs w:val="22"/>
              </w:rPr>
              <w:t>A Successful Supplier will:</w:t>
            </w:r>
          </w:p>
        </w:tc>
      </w:tr>
      <w:tr w:rsidR="003D291E" w:rsidRPr="003D291E" w14:paraId="686A561A" w14:textId="77777777" w:rsidTr="004856F8">
        <w:trPr>
          <w:trHeight w:val="665"/>
        </w:trPr>
        <w:tc>
          <w:tcPr>
            <w:tcW w:w="9016" w:type="dxa"/>
            <w:shd w:val="clear" w:color="auto" w:fill="auto"/>
          </w:tcPr>
          <w:p w14:paraId="5CE8C214" w14:textId="77777777" w:rsidR="003D291E" w:rsidRPr="003D291E" w:rsidRDefault="003D291E" w:rsidP="00872B49">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Provide a service that delivers the outcomes and activities identified in the Schedule of Work.</w:t>
            </w:r>
          </w:p>
        </w:tc>
      </w:tr>
      <w:tr w:rsidR="003D291E" w:rsidRPr="003D291E" w14:paraId="13D047B4" w14:textId="77777777" w:rsidTr="00872B49">
        <w:trPr>
          <w:trHeight w:val="567"/>
        </w:trPr>
        <w:tc>
          <w:tcPr>
            <w:tcW w:w="9016" w:type="dxa"/>
            <w:shd w:val="clear" w:color="auto" w:fill="auto"/>
          </w:tcPr>
          <w:p w14:paraId="5275FF4E" w14:textId="77777777" w:rsidR="003D291E" w:rsidRPr="003D291E" w:rsidRDefault="003D291E" w:rsidP="00872B49">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Discharge the duties of the Client under CDM Regulations 2015.</w:t>
            </w:r>
          </w:p>
        </w:tc>
      </w:tr>
      <w:tr w:rsidR="003D291E" w:rsidRPr="003D291E" w14:paraId="2893AB81" w14:textId="77777777" w:rsidTr="00872B49">
        <w:trPr>
          <w:trHeight w:val="567"/>
        </w:trPr>
        <w:tc>
          <w:tcPr>
            <w:tcW w:w="9016" w:type="dxa"/>
            <w:shd w:val="clear" w:color="auto" w:fill="auto"/>
          </w:tcPr>
          <w:p w14:paraId="385B7B3D" w14:textId="77777777" w:rsidR="003D291E" w:rsidRPr="003D291E" w:rsidRDefault="003D291E" w:rsidP="00872B49">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Discharge the duties of the Principal Contractor under CDM Regulations 2015.</w:t>
            </w:r>
          </w:p>
        </w:tc>
      </w:tr>
      <w:tr w:rsidR="003D291E" w:rsidRPr="003D291E" w14:paraId="5541588B" w14:textId="77777777" w:rsidTr="004856F8">
        <w:trPr>
          <w:trHeight w:val="930"/>
        </w:trPr>
        <w:tc>
          <w:tcPr>
            <w:tcW w:w="9016" w:type="dxa"/>
            <w:shd w:val="clear" w:color="auto" w:fill="auto"/>
          </w:tcPr>
          <w:p w14:paraId="2E001C10" w14:textId="799C97BB" w:rsidR="003D291E" w:rsidRPr="003D291E" w:rsidRDefault="003D291E" w:rsidP="003D291E">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Prepare a detailed and comprehensive Construction Phase Plan and submit to the PD at least 2 weeks before start on site (the CPP will not be of excessively poor quality and its revision and improvement will not delay the contractual start on site date).</w:t>
            </w:r>
          </w:p>
        </w:tc>
      </w:tr>
      <w:tr w:rsidR="003D291E" w:rsidRPr="003D291E" w14:paraId="4F21E3E0" w14:textId="77777777" w:rsidTr="004856F8">
        <w:trPr>
          <w:trHeight w:val="634"/>
        </w:trPr>
        <w:tc>
          <w:tcPr>
            <w:tcW w:w="9016" w:type="dxa"/>
            <w:shd w:val="clear" w:color="auto" w:fill="auto"/>
          </w:tcPr>
          <w:p w14:paraId="46EEB851" w14:textId="77777777" w:rsidR="003D291E" w:rsidRPr="003D291E" w:rsidRDefault="003D291E" w:rsidP="00872B49">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Satisfy Langley School that its tendered response is sustainable for the term of the project.</w:t>
            </w:r>
          </w:p>
        </w:tc>
      </w:tr>
      <w:tr w:rsidR="003D291E" w:rsidRPr="003D291E" w14:paraId="6336DBF1" w14:textId="77777777" w:rsidTr="004856F8">
        <w:trPr>
          <w:trHeight w:val="646"/>
        </w:trPr>
        <w:tc>
          <w:tcPr>
            <w:tcW w:w="9016" w:type="dxa"/>
            <w:shd w:val="clear" w:color="auto" w:fill="auto"/>
          </w:tcPr>
          <w:p w14:paraId="622FEA28" w14:textId="77777777" w:rsidR="003D291E" w:rsidRPr="003D291E" w:rsidRDefault="003D291E" w:rsidP="00872B49">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 xml:space="preserve">Guarantee that </w:t>
            </w:r>
            <w:proofErr w:type="gramStart"/>
            <w:r w:rsidRPr="003D291E">
              <w:rPr>
                <w:rFonts w:asciiTheme="minorHAnsi" w:hAnsiTheme="minorHAnsi" w:cs="Calibri"/>
                <w:kern w:val="0"/>
                <w:sz w:val="22"/>
                <w:szCs w:val="22"/>
              </w:rPr>
              <w:t>any and all</w:t>
            </w:r>
            <w:proofErr w:type="gramEnd"/>
            <w:r w:rsidRPr="003D291E">
              <w:rPr>
                <w:rFonts w:asciiTheme="minorHAnsi" w:hAnsiTheme="minorHAnsi" w:cs="Calibri"/>
                <w:kern w:val="0"/>
                <w:sz w:val="22"/>
                <w:szCs w:val="22"/>
              </w:rPr>
              <w:t xml:space="preserve"> personnel working on, or visiting, the school site will have Enhanced DBS checks.</w:t>
            </w:r>
          </w:p>
        </w:tc>
      </w:tr>
    </w:tbl>
    <w:p w14:paraId="6DFF57C8" w14:textId="77777777" w:rsidR="003D291E" w:rsidRPr="003D291E" w:rsidRDefault="003D291E" w:rsidP="001138AE">
      <w:pPr>
        <w:jc w:val="both"/>
        <w:rPr>
          <w:rFonts w:asciiTheme="minorHAnsi" w:hAnsiTheme="minorHAnsi" w:cs="Calibri"/>
          <w:sz w:val="22"/>
          <w:szCs w:val="22"/>
        </w:rPr>
      </w:pPr>
    </w:p>
    <w:p w14:paraId="1137D9E9" w14:textId="77777777" w:rsidR="001138AE" w:rsidRPr="003D291E" w:rsidRDefault="001138AE" w:rsidP="00096E4A">
      <w:pPr>
        <w:jc w:val="both"/>
        <w:rPr>
          <w:rFonts w:asciiTheme="minorHAnsi" w:hAnsiTheme="minorHAnsi" w:cs="Calibri"/>
          <w:b/>
          <w:sz w:val="22"/>
          <w:szCs w:val="22"/>
        </w:rPr>
      </w:pPr>
      <w:r w:rsidRPr="003D291E">
        <w:rPr>
          <w:rFonts w:asciiTheme="minorHAnsi" w:hAnsiTheme="minorHAnsi" w:cs="Calibri"/>
          <w:b/>
          <w:sz w:val="22"/>
          <w:szCs w:val="22"/>
        </w:rPr>
        <w:t>Compliance with Requirements</w:t>
      </w:r>
    </w:p>
    <w:p w14:paraId="26AF7093" w14:textId="77777777" w:rsidR="001138AE" w:rsidRPr="003D291E" w:rsidRDefault="001138AE" w:rsidP="00096E4A">
      <w:pPr>
        <w:jc w:val="both"/>
        <w:rPr>
          <w:rFonts w:asciiTheme="minorHAnsi" w:hAnsiTheme="minorHAnsi" w:cs="Calibri"/>
          <w:b/>
          <w:sz w:val="22"/>
          <w:szCs w:val="22"/>
        </w:rPr>
      </w:pPr>
    </w:p>
    <w:p w14:paraId="337E8255" w14:textId="338D0713" w:rsidR="001138AE" w:rsidRPr="003D291E" w:rsidRDefault="001138AE" w:rsidP="00096E4A">
      <w:pPr>
        <w:widowControl/>
        <w:overflowPunct/>
        <w:jc w:val="both"/>
        <w:rPr>
          <w:rFonts w:asciiTheme="minorHAnsi" w:hAnsiTheme="minorHAnsi" w:cs="Calibri"/>
          <w:sz w:val="22"/>
          <w:szCs w:val="22"/>
        </w:rPr>
      </w:pPr>
      <w:r w:rsidRPr="003D291E">
        <w:rPr>
          <w:rFonts w:asciiTheme="minorHAnsi" w:hAnsiTheme="minorHAnsi" w:cs="Calibri"/>
          <w:sz w:val="22"/>
          <w:szCs w:val="22"/>
        </w:rPr>
        <w:t xml:space="preserve">Tenders will initially be checked for completeness and compliance to ensure they are bona fide offers that are capable of evaluation. </w:t>
      </w:r>
      <w:r w:rsidR="00096E4A" w:rsidRPr="003D291E">
        <w:rPr>
          <w:rFonts w:asciiTheme="minorHAnsi" w:hAnsiTheme="minorHAnsi" w:cs="Calibri"/>
          <w:sz w:val="22"/>
          <w:szCs w:val="22"/>
        </w:rPr>
        <w:t xml:space="preserve"> </w:t>
      </w:r>
      <w:r w:rsidRPr="003D291E">
        <w:rPr>
          <w:rFonts w:asciiTheme="minorHAnsi" w:hAnsiTheme="minorHAnsi" w:cs="Calibri"/>
          <w:sz w:val="22"/>
          <w:szCs w:val="22"/>
        </w:rPr>
        <w:t xml:space="preserve">Clarifications may be sought from applicants </w:t>
      </w:r>
      <w:proofErr w:type="gramStart"/>
      <w:r w:rsidRPr="003D291E">
        <w:rPr>
          <w:rFonts w:asciiTheme="minorHAnsi" w:hAnsiTheme="minorHAnsi" w:cs="Calibri"/>
          <w:sz w:val="22"/>
          <w:szCs w:val="22"/>
        </w:rPr>
        <w:t>in order to</w:t>
      </w:r>
      <w:proofErr w:type="gramEnd"/>
      <w:r w:rsidRPr="003D291E">
        <w:rPr>
          <w:rFonts w:asciiTheme="minorHAnsi" w:hAnsiTheme="minorHAnsi" w:cs="Calibri"/>
          <w:sz w:val="22"/>
          <w:szCs w:val="22"/>
        </w:rPr>
        <w:t xml:space="preserve"> determine if a tender is complete and compliant. </w:t>
      </w:r>
      <w:r w:rsidR="00096E4A" w:rsidRPr="003D291E">
        <w:rPr>
          <w:rFonts w:asciiTheme="minorHAnsi" w:hAnsiTheme="minorHAnsi" w:cs="Calibri"/>
          <w:sz w:val="22"/>
          <w:szCs w:val="22"/>
        </w:rPr>
        <w:t xml:space="preserve"> </w:t>
      </w:r>
      <w:r w:rsidRPr="003D291E">
        <w:rPr>
          <w:rFonts w:asciiTheme="minorHAnsi" w:hAnsiTheme="minorHAnsi" w:cs="Calibri"/>
          <w:sz w:val="22"/>
          <w:szCs w:val="22"/>
        </w:rPr>
        <w:t>Tenders that are not substantially complete and</w:t>
      </w:r>
      <w:r w:rsidR="00096E4A" w:rsidRPr="003D291E">
        <w:rPr>
          <w:rFonts w:asciiTheme="minorHAnsi" w:hAnsiTheme="minorHAnsi" w:cs="Calibri"/>
          <w:sz w:val="22"/>
          <w:szCs w:val="22"/>
        </w:rPr>
        <w:t xml:space="preserve"> </w:t>
      </w:r>
      <w:r w:rsidRPr="003D291E">
        <w:rPr>
          <w:rFonts w:asciiTheme="minorHAnsi" w:hAnsiTheme="minorHAnsi" w:cs="Calibri"/>
          <w:sz w:val="22"/>
          <w:szCs w:val="22"/>
        </w:rPr>
        <w:t>/ or are found to be non-compliant may be rejected.</w:t>
      </w:r>
    </w:p>
    <w:p w14:paraId="175AC2EF" w14:textId="77777777" w:rsidR="001138AE" w:rsidRPr="003D291E" w:rsidRDefault="001138AE" w:rsidP="005B3129">
      <w:pPr>
        <w:widowControl/>
        <w:overflowPunct/>
        <w:jc w:val="both"/>
        <w:rPr>
          <w:rFonts w:asciiTheme="minorHAnsi" w:hAnsiTheme="minorHAnsi" w:cs="Calibri"/>
          <w:sz w:val="22"/>
          <w:szCs w:val="22"/>
        </w:rPr>
      </w:pPr>
    </w:p>
    <w:p w14:paraId="3550870C" w14:textId="12F8A80A" w:rsidR="001138AE" w:rsidRPr="003D291E" w:rsidRDefault="001138AE" w:rsidP="00096E4A">
      <w:pPr>
        <w:jc w:val="both"/>
        <w:rPr>
          <w:rFonts w:asciiTheme="minorHAnsi" w:hAnsiTheme="minorHAnsi" w:cs="Calibri"/>
          <w:sz w:val="22"/>
          <w:szCs w:val="22"/>
        </w:rPr>
      </w:pPr>
      <w:r w:rsidRPr="003D291E">
        <w:rPr>
          <w:rFonts w:asciiTheme="minorHAnsi" w:hAnsiTheme="minorHAnsi" w:cs="Calibri"/>
          <w:sz w:val="22"/>
          <w:szCs w:val="22"/>
        </w:rPr>
        <w:t xml:space="preserve">Applicants must answer all questions as failure to respond to a question may exclude the applicant from this procurement process. </w:t>
      </w:r>
      <w:r w:rsidR="00096E4A" w:rsidRPr="003D291E">
        <w:rPr>
          <w:rFonts w:asciiTheme="minorHAnsi" w:hAnsiTheme="minorHAnsi" w:cs="Calibri"/>
          <w:sz w:val="22"/>
          <w:szCs w:val="22"/>
        </w:rPr>
        <w:t xml:space="preserve"> </w:t>
      </w:r>
      <w:r w:rsidRPr="003D291E">
        <w:rPr>
          <w:rFonts w:asciiTheme="minorHAnsi" w:hAnsiTheme="minorHAnsi" w:cs="Calibri"/>
          <w:sz w:val="22"/>
          <w:szCs w:val="22"/>
        </w:rPr>
        <w:t xml:space="preserve">Your responses to questions should be comprehensive but succinct with sufficient content to demonstrate your ability to meet the Service Specification. </w:t>
      </w:r>
    </w:p>
    <w:p w14:paraId="6D59952C" w14:textId="77777777" w:rsidR="001138AE" w:rsidRDefault="001138AE" w:rsidP="00096E4A">
      <w:pPr>
        <w:jc w:val="both"/>
        <w:rPr>
          <w:rFonts w:asciiTheme="minorHAnsi" w:hAnsiTheme="minorHAnsi" w:cs="Calibri"/>
          <w:sz w:val="22"/>
          <w:szCs w:val="22"/>
        </w:rPr>
      </w:pPr>
    </w:p>
    <w:p w14:paraId="3E9285D1" w14:textId="77777777" w:rsidR="004856F8" w:rsidRPr="003D291E" w:rsidRDefault="004856F8" w:rsidP="00096E4A">
      <w:pPr>
        <w:jc w:val="both"/>
        <w:rPr>
          <w:rFonts w:asciiTheme="minorHAnsi" w:hAnsiTheme="minorHAnsi" w:cs="Calibri"/>
          <w:sz w:val="22"/>
          <w:szCs w:val="22"/>
        </w:rPr>
      </w:pPr>
    </w:p>
    <w:p w14:paraId="20BCB392" w14:textId="685353E8" w:rsidR="001138AE" w:rsidRPr="003D291E" w:rsidRDefault="001138AE" w:rsidP="00096E4A">
      <w:pPr>
        <w:jc w:val="both"/>
        <w:rPr>
          <w:rFonts w:asciiTheme="minorHAnsi" w:hAnsiTheme="minorHAnsi" w:cs="Calibri"/>
          <w:color w:val="000000"/>
          <w:sz w:val="22"/>
          <w:szCs w:val="22"/>
          <w:lang w:eastAsia="en-GB"/>
        </w:rPr>
      </w:pPr>
      <w:r w:rsidRPr="003D291E">
        <w:rPr>
          <w:rFonts w:asciiTheme="minorHAnsi" w:hAnsiTheme="minorHAnsi" w:cs="Calibri"/>
          <w:bCs/>
          <w:sz w:val="22"/>
          <w:szCs w:val="22"/>
        </w:rPr>
        <w:lastRenderedPageBreak/>
        <w:t>Each of the questions is scored independently of the others, and potentially by a different individual in the evaluation panel, therefore you will need to complete each question in full even if it is repeating text in a previous response</w:t>
      </w:r>
      <w:r w:rsidR="00096E4A" w:rsidRPr="003D291E">
        <w:rPr>
          <w:rFonts w:asciiTheme="minorHAnsi" w:hAnsiTheme="minorHAnsi" w:cs="Calibri"/>
          <w:bCs/>
          <w:sz w:val="22"/>
          <w:szCs w:val="22"/>
        </w:rPr>
        <w:t>.</w:t>
      </w:r>
    </w:p>
    <w:p w14:paraId="0241A1D0" w14:textId="77777777" w:rsidR="001138AE" w:rsidRPr="003D291E" w:rsidRDefault="001138AE" w:rsidP="00096E4A">
      <w:pPr>
        <w:jc w:val="both"/>
        <w:rPr>
          <w:rFonts w:asciiTheme="minorHAnsi" w:hAnsiTheme="minorHAnsi" w:cs="Calibri"/>
          <w:color w:val="000000"/>
          <w:sz w:val="22"/>
          <w:szCs w:val="22"/>
          <w:lang w:eastAsia="en-GB"/>
        </w:rPr>
      </w:pPr>
    </w:p>
    <w:p w14:paraId="2AE95DC3" w14:textId="6CC08BAA" w:rsidR="001138AE" w:rsidRPr="003D291E" w:rsidRDefault="00096E4A" w:rsidP="00096E4A">
      <w:pPr>
        <w:jc w:val="both"/>
        <w:rPr>
          <w:rFonts w:asciiTheme="minorHAnsi" w:hAnsiTheme="minorHAnsi" w:cs="Calibri"/>
          <w:color w:val="000000"/>
          <w:sz w:val="22"/>
          <w:szCs w:val="22"/>
          <w:lang w:eastAsia="en-GB"/>
        </w:rPr>
      </w:pPr>
      <w:r w:rsidRPr="003D291E">
        <w:rPr>
          <w:rFonts w:asciiTheme="minorHAnsi" w:hAnsiTheme="minorHAnsi" w:cs="Calibri"/>
          <w:color w:val="000000"/>
          <w:sz w:val="22"/>
          <w:szCs w:val="22"/>
          <w:lang w:eastAsia="en-GB"/>
        </w:rPr>
        <w:t>Y</w:t>
      </w:r>
      <w:r w:rsidR="001138AE" w:rsidRPr="003D291E">
        <w:rPr>
          <w:rFonts w:asciiTheme="minorHAnsi" w:hAnsiTheme="minorHAnsi" w:cs="Calibri"/>
          <w:color w:val="000000"/>
          <w:sz w:val="22"/>
          <w:szCs w:val="22"/>
          <w:lang w:eastAsia="en-GB"/>
        </w:rPr>
        <w:t>ou must not assume that the evaluation panel is aware of your organisations abilities and therefore please ensure that you provide full and complete answers to all questions. The evaluation panel will only assess your organisation based on the information you provide in your submission and no prior information about your organisation will be considered.</w:t>
      </w:r>
    </w:p>
    <w:p w14:paraId="0DCC90A4" w14:textId="7CF550E1" w:rsidR="000A00FF" w:rsidRPr="003D291E" w:rsidRDefault="000A00FF" w:rsidP="00096E4A">
      <w:pPr>
        <w:jc w:val="both"/>
        <w:rPr>
          <w:rFonts w:asciiTheme="minorHAnsi" w:hAnsiTheme="minorHAnsi" w:cs="Calibri"/>
          <w:color w:val="000000"/>
          <w:sz w:val="22"/>
          <w:szCs w:val="22"/>
          <w:lang w:eastAsia="en-GB"/>
        </w:rPr>
      </w:pPr>
      <w:r w:rsidRPr="003D291E">
        <w:rPr>
          <w:rFonts w:asciiTheme="minorHAnsi" w:hAnsiTheme="minorHAnsi" w:cs="Calibri"/>
          <w:color w:val="000000"/>
          <w:sz w:val="22"/>
          <w:szCs w:val="22"/>
          <w:lang w:eastAsia="en-GB"/>
        </w:rPr>
        <w:t>Where word limits have been stipulated, Langley School reserves the right to check word counts using the in-built tool of Microsoft Word and reject a submission completely, or score any question at 0 (zero), where a word count has been exceeded.</w:t>
      </w:r>
    </w:p>
    <w:p w14:paraId="540A8E32" w14:textId="77777777" w:rsidR="000A00FF" w:rsidRPr="003D291E" w:rsidRDefault="000A00FF" w:rsidP="00096E4A">
      <w:pPr>
        <w:jc w:val="both"/>
        <w:rPr>
          <w:rFonts w:asciiTheme="minorHAnsi" w:hAnsiTheme="minorHAnsi" w:cs="Calibri"/>
          <w:color w:val="000000"/>
          <w:sz w:val="22"/>
          <w:szCs w:val="22"/>
          <w:lang w:eastAsia="en-GB"/>
        </w:rPr>
      </w:pPr>
    </w:p>
    <w:p w14:paraId="15CACD37" w14:textId="77777777" w:rsidR="001138AE" w:rsidRPr="003D291E" w:rsidRDefault="001138AE" w:rsidP="00096E4A">
      <w:pPr>
        <w:jc w:val="both"/>
        <w:rPr>
          <w:rFonts w:asciiTheme="minorHAnsi" w:hAnsiTheme="minorHAnsi" w:cs="Calibri"/>
          <w:bCs/>
          <w:iCs/>
          <w:sz w:val="22"/>
          <w:szCs w:val="22"/>
        </w:rPr>
      </w:pPr>
      <w:r w:rsidRPr="003D291E">
        <w:rPr>
          <w:rFonts w:asciiTheme="minorHAnsi" w:hAnsiTheme="minorHAnsi" w:cs="Calibri"/>
          <w:sz w:val="22"/>
          <w:szCs w:val="22"/>
        </w:rPr>
        <w:t>Evaluators will allocate points based on the following Points Framework:</w:t>
      </w:r>
    </w:p>
    <w:p w14:paraId="202F84C2" w14:textId="77777777" w:rsidR="001138AE" w:rsidRPr="003D291E" w:rsidRDefault="001138AE" w:rsidP="000A00FF">
      <w:pPr>
        <w:jc w:val="both"/>
        <w:rPr>
          <w:rFonts w:asciiTheme="minorHAnsi" w:hAnsiTheme="minorHAnsi" w:cs="Calibri"/>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672"/>
        <w:gridCol w:w="6366"/>
      </w:tblGrid>
      <w:tr w:rsidR="001138AE" w:rsidRPr="003D291E" w14:paraId="128695BD" w14:textId="77777777" w:rsidTr="00096E4A">
        <w:tc>
          <w:tcPr>
            <w:tcW w:w="1171" w:type="dxa"/>
            <w:shd w:val="clear" w:color="auto" w:fill="92D050"/>
          </w:tcPr>
          <w:p w14:paraId="5A04CEC8" w14:textId="77777777" w:rsidR="001138AE" w:rsidRPr="003D291E" w:rsidRDefault="001138AE" w:rsidP="00D62DE0">
            <w:pPr>
              <w:widowControl/>
              <w:suppressAutoHyphens/>
              <w:overflowPunct/>
              <w:autoSpaceDE/>
              <w:autoSpaceDN/>
              <w:adjustRightInd/>
              <w:jc w:val="center"/>
              <w:rPr>
                <w:rFonts w:asciiTheme="minorHAnsi" w:eastAsia="Times New Roman" w:hAnsiTheme="minorHAnsi" w:cs="Calibri"/>
                <w:kern w:val="0"/>
                <w:sz w:val="24"/>
                <w:szCs w:val="24"/>
                <w:lang w:eastAsia="ar-SA"/>
              </w:rPr>
            </w:pPr>
            <w:r w:rsidRPr="003D291E">
              <w:rPr>
                <w:rFonts w:asciiTheme="minorHAnsi" w:eastAsia="Times New Roman" w:hAnsiTheme="minorHAnsi" w:cs="Calibri"/>
                <w:kern w:val="0"/>
                <w:sz w:val="24"/>
                <w:szCs w:val="24"/>
                <w:lang w:eastAsia="ar-SA"/>
              </w:rPr>
              <w:t>Points</w:t>
            </w:r>
          </w:p>
        </w:tc>
        <w:tc>
          <w:tcPr>
            <w:tcW w:w="1672" w:type="dxa"/>
            <w:shd w:val="clear" w:color="auto" w:fill="92D050"/>
          </w:tcPr>
          <w:p w14:paraId="057DB35D" w14:textId="77777777" w:rsidR="001138AE" w:rsidRPr="003D291E" w:rsidRDefault="001138AE" w:rsidP="00D62DE0">
            <w:pPr>
              <w:widowControl/>
              <w:suppressAutoHyphens/>
              <w:overflowPunct/>
              <w:autoSpaceDE/>
              <w:autoSpaceDN/>
              <w:adjustRightInd/>
              <w:jc w:val="center"/>
              <w:rPr>
                <w:rFonts w:asciiTheme="minorHAnsi" w:eastAsia="Times New Roman" w:hAnsiTheme="minorHAnsi" w:cs="Calibri"/>
                <w:kern w:val="0"/>
                <w:sz w:val="24"/>
                <w:szCs w:val="24"/>
                <w:lang w:eastAsia="ar-SA"/>
              </w:rPr>
            </w:pPr>
            <w:r w:rsidRPr="003D291E">
              <w:rPr>
                <w:rFonts w:asciiTheme="minorHAnsi" w:eastAsia="Times New Roman" w:hAnsiTheme="minorHAnsi" w:cs="Calibri"/>
                <w:kern w:val="0"/>
                <w:sz w:val="24"/>
                <w:szCs w:val="24"/>
                <w:lang w:eastAsia="ar-SA"/>
              </w:rPr>
              <w:t>Term</w:t>
            </w:r>
          </w:p>
        </w:tc>
        <w:tc>
          <w:tcPr>
            <w:tcW w:w="6366" w:type="dxa"/>
            <w:shd w:val="clear" w:color="auto" w:fill="92D050"/>
          </w:tcPr>
          <w:p w14:paraId="4256AF0E" w14:textId="77777777" w:rsidR="001138AE" w:rsidRPr="003D291E" w:rsidRDefault="001138AE" w:rsidP="00D62DE0">
            <w:pPr>
              <w:widowControl/>
              <w:suppressAutoHyphens/>
              <w:overflowPunct/>
              <w:autoSpaceDE/>
              <w:autoSpaceDN/>
              <w:adjustRightInd/>
              <w:jc w:val="center"/>
              <w:rPr>
                <w:rFonts w:asciiTheme="minorHAnsi" w:eastAsia="Times New Roman" w:hAnsiTheme="minorHAnsi" w:cs="Calibri"/>
                <w:kern w:val="0"/>
                <w:sz w:val="24"/>
                <w:szCs w:val="24"/>
                <w:lang w:eastAsia="ar-SA"/>
              </w:rPr>
            </w:pPr>
            <w:r w:rsidRPr="003D291E">
              <w:rPr>
                <w:rFonts w:asciiTheme="minorHAnsi" w:eastAsia="Times New Roman" w:hAnsiTheme="minorHAnsi" w:cs="Calibri"/>
                <w:kern w:val="0"/>
                <w:sz w:val="24"/>
                <w:szCs w:val="24"/>
                <w:lang w:eastAsia="ar-SA"/>
              </w:rPr>
              <w:t>Explanation</w:t>
            </w:r>
          </w:p>
        </w:tc>
      </w:tr>
      <w:tr w:rsidR="001138AE" w:rsidRPr="003D291E" w14:paraId="13EF27F6" w14:textId="77777777" w:rsidTr="00096E4A">
        <w:tc>
          <w:tcPr>
            <w:tcW w:w="1171" w:type="dxa"/>
            <w:shd w:val="clear" w:color="auto" w:fill="auto"/>
          </w:tcPr>
          <w:p w14:paraId="502B2B7B"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0</w:t>
            </w:r>
          </w:p>
        </w:tc>
        <w:tc>
          <w:tcPr>
            <w:tcW w:w="1672" w:type="dxa"/>
            <w:shd w:val="clear" w:color="auto" w:fill="auto"/>
          </w:tcPr>
          <w:p w14:paraId="232FF3E3"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Unacceptable</w:t>
            </w:r>
          </w:p>
        </w:tc>
        <w:tc>
          <w:tcPr>
            <w:tcW w:w="6366" w:type="dxa"/>
            <w:shd w:val="clear" w:color="auto" w:fill="auto"/>
          </w:tcPr>
          <w:p w14:paraId="01AC1C04"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No information provided and/or fundamentally </w:t>
            </w:r>
            <w:proofErr w:type="gramStart"/>
            <w:r w:rsidRPr="003D291E">
              <w:rPr>
                <w:rFonts w:asciiTheme="minorHAnsi" w:eastAsia="Times New Roman" w:hAnsiTheme="minorHAnsi" w:cs="Calibri"/>
                <w:kern w:val="0"/>
                <w:sz w:val="22"/>
                <w:szCs w:val="22"/>
                <w:lang w:eastAsia="ar-SA"/>
              </w:rPr>
              <w:t>unacceptable;</w:t>
            </w:r>
            <w:proofErr w:type="gramEnd"/>
          </w:p>
          <w:p w14:paraId="42BB830B"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Responses do not answer the </w:t>
            </w:r>
            <w:proofErr w:type="gramStart"/>
            <w:r w:rsidRPr="003D291E">
              <w:rPr>
                <w:rFonts w:asciiTheme="minorHAnsi" w:eastAsia="Times New Roman" w:hAnsiTheme="minorHAnsi" w:cs="Calibri"/>
                <w:kern w:val="0"/>
                <w:sz w:val="22"/>
                <w:szCs w:val="22"/>
                <w:lang w:eastAsia="ar-SA"/>
              </w:rPr>
              <w:t>questions;</w:t>
            </w:r>
            <w:proofErr w:type="gramEnd"/>
          </w:p>
          <w:p w14:paraId="2E9F22AD" w14:textId="0455CA9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Responses do not consider/address the issues raised by the </w:t>
            </w:r>
            <w:proofErr w:type="gramStart"/>
            <w:r w:rsidR="00096E4A" w:rsidRPr="003D291E">
              <w:rPr>
                <w:rFonts w:asciiTheme="minorHAnsi" w:eastAsia="Times New Roman" w:hAnsiTheme="minorHAnsi" w:cs="Calibri"/>
                <w:kern w:val="0"/>
                <w:sz w:val="22"/>
                <w:szCs w:val="22"/>
                <w:lang w:eastAsia="ar-SA"/>
              </w:rPr>
              <w:t>question</w:t>
            </w:r>
            <w:r w:rsidRPr="003D291E">
              <w:rPr>
                <w:rFonts w:asciiTheme="minorHAnsi" w:eastAsia="Times New Roman" w:hAnsiTheme="minorHAnsi" w:cs="Calibri"/>
                <w:kern w:val="0"/>
                <w:sz w:val="22"/>
                <w:szCs w:val="22"/>
                <w:lang w:eastAsia="ar-SA"/>
              </w:rPr>
              <w:t>;</w:t>
            </w:r>
            <w:proofErr w:type="gramEnd"/>
          </w:p>
          <w:p w14:paraId="2A0223FC" w14:textId="39BAD729"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responses do not satisfy any of the </w:t>
            </w:r>
            <w:r w:rsidR="00096E4A" w:rsidRPr="003D291E">
              <w:rPr>
                <w:rFonts w:asciiTheme="minorHAnsi" w:eastAsia="Times New Roman" w:hAnsiTheme="minorHAnsi" w:cs="Calibri"/>
                <w:kern w:val="0"/>
                <w:sz w:val="22"/>
                <w:szCs w:val="22"/>
                <w:lang w:eastAsia="ar-SA"/>
              </w:rPr>
              <w:t>projects</w:t>
            </w:r>
            <w:r w:rsidRPr="003D291E">
              <w:rPr>
                <w:rFonts w:asciiTheme="minorHAnsi" w:eastAsia="Times New Roman" w:hAnsiTheme="minorHAnsi" w:cs="Calibri"/>
                <w:kern w:val="0"/>
                <w:sz w:val="22"/>
                <w:szCs w:val="22"/>
                <w:lang w:eastAsia="ar-SA"/>
              </w:rPr>
              <w:t xml:space="preserve"> </w:t>
            </w:r>
            <w:proofErr w:type="gramStart"/>
            <w:r w:rsidRPr="003D291E">
              <w:rPr>
                <w:rFonts w:asciiTheme="minorHAnsi" w:eastAsia="Times New Roman" w:hAnsiTheme="minorHAnsi" w:cs="Calibri"/>
                <w:kern w:val="0"/>
                <w:sz w:val="22"/>
                <w:szCs w:val="22"/>
                <w:lang w:eastAsia="ar-SA"/>
              </w:rPr>
              <w:t>requirements;</w:t>
            </w:r>
            <w:proofErr w:type="gramEnd"/>
          </w:p>
          <w:p w14:paraId="2F2B4BEC" w14:textId="6E0C5E09"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Non-Compliant – there is no evidence that the applicant can meet the stated </w:t>
            </w:r>
            <w:proofErr w:type="gramStart"/>
            <w:r w:rsidRPr="003D291E">
              <w:rPr>
                <w:rFonts w:asciiTheme="minorHAnsi" w:eastAsia="Times New Roman" w:hAnsiTheme="minorHAnsi" w:cs="Calibri"/>
                <w:kern w:val="0"/>
                <w:sz w:val="22"/>
                <w:szCs w:val="22"/>
                <w:lang w:eastAsia="ar-SA"/>
              </w:rPr>
              <w:t>requirements</w:t>
            </w:r>
            <w:r w:rsidR="00096E4A" w:rsidRPr="003D291E">
              <w:rPr>
                <w:rFonts w:asciiTheme="minorHAnsi" w:eastAsia="Times New Roman" w:hAnsiTheme="minorHAnsi" w:cs="Calibri"/>
                <w:kern w:val="0"/>
                <w:sz w:val="22"/>
                <w:szCs w:val="22"/>
                <w:lang w:eastAsia="ar-SA"/>
              </w:rPr>
              <w:t>;</w:t>
            </w:r>
            <w:proofErr w:type="gramEnd"/>
          </w:p>
          <w:p w14:paraId="64027EB3" w14:textId="23E53137" w:rsidR="00096E4A" w:rsidRPr="003D291E" w:rsidRDefault="00096E4A"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Excessive amounts of generic material not related to the </w:t>
            </w:r>
            <w:proofErr w:type="gramStart"/>
            <w:r w:rsidRPr="003D291E">
              <w:rPr>
                <w:rFonts w:asciiTheme="minorHAnsi" w:eastAsia="Times New Roman" w:hAnsiTheme="minorHAnsi" w:cs="Calibri"/>
                <w:kern w:val="0"/>
                <w:sz w:val="22"/>
                <w:szCs w:val="22"/>
                <w:lang w:eastAsia="ar-SA"/>
              </w:rPr>
              <w:t>project;</w:t>
            </w:r>
            <w:proofErr w:type="gramEnd"/>
          </w:p>
          <w:p w14:paraId="2B0C5A41" w14:textId="2D208E33"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w:t>
            </w:r>
            <w:proofErr w:type="gramStart"/>
            <w:r w:rsidR="00096E4A" w:rsidRPr="003D291E">
              <w:rPr>
                <w:rFonts w:asciiTheme="minorHAnsi" w:eastAsia="Times New Roman" w:hAnsiTheme="minorHAnsi" w:cs="Calibri"/>
                <w:kern w:val="0"/>
                <w:sz w:val="22"/>
                <w:szCs w:val="22"/>
                <w:lang w:eastAsia="ar-SA"/>
              </w:rPr>
              <w:t>School</w:t>
            </w:r>
            <w:proofErr w:type="gramEnd"/>
            <w:r w:rsidRPr="003D291E">
              <w:rPr>
                <w:rFonts w:asciiTheme="minorHAnsi" w:eastAsia="Times New Roman" w:hAnsiTheme="minorHAnsi" w:cs="Calibri"/>
                <w:kern w:val="0"/>
                <w:sz w:val="22"/>
                <w:szCs w:val="22"/>
                <w:lang w:eastAsia="ar-SA"/>
              </w:rPr>
              <w:t xml:space="preserve"> has no confidence in the applicant’s proposal</w:t>
            </w:r>
            <w:r w:rsidR="00096E4A" w:rsidRPr="003D291E">
              <w:rPr>
                <w:rFonts w:asciiTheme="minorHAnsi" w:eastAsia="Times New Roman" w:hAnsiTheme="minorHAnsi" w:cs="Calibri"/>
                <w:kern w:val="0"/>
                <w:sz w:val="22"/>
                <w:szCs w:val="22"/>
                <w:lang w:eastAsia="ar-SA"/>
              </w:rPr>
              <w:t>.</w:t>
            </w:r>
          </w:p>
        </w:tc>
      </w:tr>
      <w:tr w:rsidR="001138AE" w:rsidRPr="003D291E" w14:paraId="7736821A" w14:textId="77777777" w:rsidTr="00096E4A">
        <w:tc>
          <w:tcPr>
            <w:tcW w:w="1171" w:type="dxa"/>
            <w:shd w:val="clear" w:color="auto" w:fill="auto"/>
          </w:tcPr>
          <w:p w14:paraId="58DCD29F"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1</w:t>
            </w:r>
          </w:p>
        </w:tc>
        <w:tc>
          <w:tcPr>
            <w:tcW w:w="1672" w:type="dxa"/>
            <w:shd w:val="clear" w:color="auto" w:fill="auto"/>
          </w:tcPr>
          <w:p w14:paraId="2A88F7D4"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Poor</w:t>
            </w:r>
          </w:p>
        </w:tc>
        <w:tc>
          <w:tcPr>
            <w:tcW w:w="6366" w:type="dxa"/>
            <w:shd w:val="clear" w:color="auto" w:fill="auto"/>
          </w:tcPr>
          <w:p w14:paraId="6398403A"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Very little information provided or key information </w:t>
            </w:r>
            <w:proofErr w:type="gramStart"/>
            <w:r w:rsidRPr="003D291E">
              <w:rPr>
                <w:rFonts w:asciiTheme="minorHAnsi" w:eastAsia="Times New Roman" w:hAnsiTheme="minorHAnsi" w:cs="Calibri"/>
                <w:kern w:val="0"/>
                <w:sz w:val="22"/>
                <w:szCs w:val="22"/>
                <w:lang w:eastAsia="ar-SA"/>
              </w:rPr>
              <w:t>omitted;</w:t>
            </w:r>
            <w:proofErr w:type="gramEnd"/>
          </w:p>
          <w:p w14:paraId="62E4E475"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Responses do not properly answer the </w:t>
            </w:r>
            <w:proofErr w:type="gramStart"/>
            <w:r w:rsidRPr="003D291E">
              <w:rPr>
                <w:rFonts w:asciiTheme="minorHAnsi" w:eastAsia="Times New Roman" w:hAnsiTheme="minorHAnsi" w:cs="Calibri"/>
                <w:kern w:val="0"/>
                <w:sz w:val="22"/>
                <w:szCs w:val="22"/>
                <w:lang w:eastAsia="ar-SA"/>
              </w:rPr>
              <w:t>questions;</w:t>
            </w:r>
            <w:proofErr w:type="gramEnd"/>
          </w:p>
          <w:p w14:paraId="021D5238" w14:textId="03620399"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Very few of the issues raised by the </w:t>
            </w:r>
            <w:proofErr w:type="gramStart"/>
            <w:r w:rsidR="00096E4A" w:rsidRPr="003D291E">
              <w:rPr>
                <w:rFonts w:asciiTheme="minorHAnsi" w:eastAsia="Times New Roman" w:hAnsiTheme="minorHAnsi" w:cs="Calibri"/>
                <w:kern w:val="0"/>
                <w:sz w:val="22"/>
                <w:szCs w:val="22"/>
                <w:lang w:eastAsia="ar-SA"/>
              </w:rPr>
              <w:t>School</w:t>
            </w:r>
            <w:proofErr w:type="gramEnd"/>
            <w:r w:rsidRPr="003D291E">
              <w:rPr>
                <w:rFonts w:asciiTheme="minorHAnsi" w:eastAsia="Times New Roman" w:hAnsiTheme="minorHAnsi" w:cs="Calibri"/>
                <w:kern w:val="0"/>
                <w:sz w:val="22"/>
                <w:szCs w:val="22"/>
                <w:lang w:eastAsia="ar-SA"/>
              </w:rPr>
              <w:t xml:space="preserve"> have been considered or addressed, or they have been poorly considered/</w:t>
            </w:r>
            <w:proofErr w:type="gramStart"/>
            <w:r w:rsidRPr="003D291E">
              <w:rPr>
                <w:rFonts w:asciiTheme="minorHAnsi" w:eastAsia="Times New Roman" w:hAnsiTheme="minorHAnsi" w:cs="Calibri"/>
                <w:kern w:val="0"/>
                <w:sz w:val="22"/>
                <w:szCs w:val="22"/>
                <w:lang w:eastAsia="ar-SA"/>
              </w:rPr>
              <w:t>addressed;</w:t>
            </w:r>
            <w:proofErr w:type="gramEnd"/>
          </w:p>
          <w:p w14:paraId="39E7EF88" w14:textId="74DD1A1D"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responses only satisfy a few of the </w:t>
            </w:r>
            <w:proofErr w:type="gramStart"/>
            <w:r w:rsidR="00096E4A" w:rsidRPr="003D291E">
              <w:rPr>
                <w:rFonts w:asciiTheme="minorHAnsi" w:eastAsia="Times New Roman" w:hAnsiTheme="minorHAnsi" w:cs="Calibri"/>
                <w:kern w:val="0"/>
                <w:sz w:val="22"/>
                <w:szCs w:val="22"/>
                <w:lang w:eastAsia="ar-SA"/>
              </w:rPr>
              <w:t>Schools</w:t>
            </w:r>
            <w:proofErr w:type="gramEnd"/>
            <w:r w:rsidRPr="003D291E">
              <w:rPr>
                <w:rFonts w:asciiTheme="minorHAnsi" w:eastAsia="Times New Roman" w:hAnsiTheme="minorHAnsi" w:cs="Calibri"/>
                <w:kern w:val="0"/>
                <w:sz w:val="22"/>
                <w:szCs w:val="22"/>
                <w:lang w:eastAsia="ar-SA"/>
              </w:rPr>
              <w:t xml:space="preserve"> </w:t>
            </w:r>
            <w:proofErr w:type="gramStart"/>
            <w:r w:rsidRPr="003D291E">
              <w:rPr>
                <w:rFonts w:asciiTheme="minorHAnsi" w:eastAsia="Times New Roman" w:hAnsiTheme="minorHAnsi" w:cs="Calibri"/>
                <w:kern w:val="0"/>
                <w:sz w:val="22"/>
                <w:szCs w:val="22"/>
                <w:lang w:eastAsia="ar-SA"/>
              </w:rPr>
              <w:t>requirements;</w:t>
            </w:r>
            <w:proofErr w:type="gramEnd"/>
          </w:p>
          <w:p w14:paraId="11DD0F4D" w14:textId="1435C78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There is some evidence that the applicant can meet some of the requirement, but limited information and/or significant weaknesses</w:t>
            </w:r>
            <w:r w:rsidR="00096E4A" w:rsidRPr="003D291E">
              <w:rPr>
                <w:rFonts w:asciiTheme="minorHAnsi" w:eastAsia="Times New Roman" w:hAnsiTheme="minorHAnsi" w:cs="Calibri"/>
                <w:kern w:val="0"/>
                <w:sz w:val="22"/>
                <w:szCs w:val="22"/>
                <w:lang w:eastAsia="ar-SA"/>
              </w:rPr>
              <w:t xml:space="preserve"> are </w:t>
            </w:r>
            <w:proofErr w:type="gramStart"/>
            <w:r w:rsidR="00096E4A" w:rsidRPr="003D291E">
              <w:rPr>
                <w:rFonts w:asciiTheme="minorHAnsi" w:eastAsia="Times New Roman" w:hAnsiTheme="minorHAnsi" w:cs="Calibri"/>
                <w:kern w:val="0"/>
                <w:sz w:val="22"/>
                <w:szCs w:val="22"/>
                <w:lang w:eastAsia="ar-SA"/>
              </w:rPr>
              <w:t>apparent;</w:t>
            </w:r>
            <w:proofErr w:type="gramEnd"/>
          </w:p>
          <w:p w14:paraId="63C35E2B" w14:textId="1AF1D007" w:rsidR="00096E4A" w:rsidRPr="003D291E" w:rsidRDefault="00096E4A"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Disproportionate amount of generic material present in lieu of project specific </w:t>
            </w:r>
            <w:proofErr w:type="gramStart"/>
            <w:r w:rsidRPr="003D291E">
              <w:rPr>
                <w:rFonts w:asciiTheme="minorHAnsi" w:eastAsia="Times New Roman" w:hAnsiTheme="minorHAnsi" w:cs="Calibri"/>
                <w:kern w:val="0"/>
                <w:sz w:val="22"/>
                <w:szCs w:val="22"/>
                <w:lang w:eastAsia="ar-SA"/>
              </w:rPr>
              <w:t>information;</w:t>
            </w:r>
            <w:proofErr w:type="gramEnd"/>
          </w:p>
          <w:p w14:paraId="68A0ADC0" w14:textId="54E26E9A"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w:t>
            </w:r>
            <w:proofErr w:type="gramStart"/>
            <w:r w:rsidR="00096E4A" w:rsidRPr="003D291E">
              <w:rPr>
                <w:rFonts w:asciiTheme="minorHAnsi" w:eastAsia="Times New Roman" w:hAnsiTheme="minorHAnsi" w:cs="Calibri"/>
                <w:kern w:val="0"/>
                <w:sz w:val="22"/>
                <w:szCs w:val="22"/>
                <w:lang w:eastAsia="ar-SA"/>
              </w:rPr>
              <w:t>School</w:t>
            </w:r>
            <w:proofErr w:type="gramEnd"/>
            <w:r w:rsidRPr="003D291E">
              <w:rPr>
                <w:rFonts w:asciiTheme="minorHAnsi" w:eastAsia="Times New Roman" w:hAnsiTheme="minorHAnsi" w:cs="Calibri"/>
                <w:kern w:val="0"/>
                <w:sz w:val="22"/>
                <w:szCs w:val="22"/>
                <w:lang w:eastAsia="ar-SA"/>
              </w:rPr>
              <w:t xml:space="preserve"> has little confidence in the applicant’s proposals.</w:t>
            </w:r>
          </w:p>
        </w:tc>
      </w:tr>
      <w:tr w:rsidR="001138AE" w:rsidRPr="003D291E" w14:paraId="21EF9B63" w14:textId="77777777" w:rsidTr="00096E4A">
        <w:tc>
          <w:tcPr>
            <w:tcW w:w="1171" w:type="dxa"/>
            <w:shd w:val="clear" w:color="auto" w:fill="auto"/>
          </w:tcPr>
          <w:p w14:paraId="012A1A1B"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2</w:t>
            </w:r>
          </w:p>
        </w:tc>
        <w:tc>
          <w:tcPr>
            <w:tcW w:w="1672" w:type="dxa"/>
            <w:shd w:val="clear" w:color="auto" w:fill="auto"/>
          </w:tcPr>
          <w:p w14:paraId="47383E9F"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Fair</w:t>
            </w:r>
          </w:p>
        </w:tc>
        <w:tc>
          <w:tcPr>
            <w:tcW w:w="6366" w:type="dxa"/>
            <w:shd w:val="clear" w:color="auto" w:fill="auto"/>
          </w:tcPr>
          <w:p w14:paraId="53C7382C"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Some information has been provided which has allowed a basic </w:t>
            </w:r>
            <w:proofErr w:type="gramStart"/>
            <w:r w:rsidRPr="003D291E">
              <w:rPr>
                <w:rFonts w:asciiTheme="minorHAnsi" w:eastAsia="Times New Roman" w:hAnsiTheme="minorHAnsi" w:cs="Calibri"/>
                <w:kern w:val="0"/>
                <w:sz w:val="22"/>
                <w:szCs w:val="22"/>
                <w:lang w:eastAsia="ar-SA"/>
              </w:rPr>
              <w:t>assessment;</w:t>
            </w:r>
            <w:proofErr w:type="gramEnd"/>
          </w:p>
          <w:p w14:paraId="1CC2D032"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Information is generally not specific to this </w:t>
            </w:r>
            <w:proofErr w:type="gramStart"/>
            <w:r w:rsidRPr="003D291E">
              <w:rPr>
                <w:rFonts w:asciiTheme="minorHAnsi" w:eastAsia="Times New Roman" w:hAnsiTheme="minorHAnsi" w:cs="Calibri"/>
                <w:kern w:val="0"/>
                <w:sz w:val="22"/>
                <w:szCs w:val="22"/>
                <w:lang w:eastAsia="ar-SA"/>
              </w:rPr>
              <w:t>tender;</w:t>
            </w:r>
            <w:proofErr w:type="gramEnd"/>
          </w:p>
          <w:p w14:paraId="78B9CA54"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Responses answer the questions to a limited </w:t>
            </w:r>
            <w:proofErr w:type="gramStart"/>
            <w:r w:rsidRPr="003D291E">
              <w:rPr>
                <w:rFonts w:asciiTheme="minorHAnsi" w:eastAsia="Times New Roman" w:hAnsiTheme="minorHAnsi" w:cs="Calibri"/>
                <w:kern w:val="0"/>
                <w:sz w:val="22"/>
                <w:szCs w:val="22"/>
                <w:lang w:eastAsia="ar-SA"/>
              </w:rPr>
              <w:t>degree;</w:t>
            </w:r>
            <w:proofErr w:type="gramEnd"/>
          </w:p>
          <w:p w14:paraId="0A93F340" w14:textId="6DE7F815"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Some of the issues raised by the </w:t>
            </w:r>
            <w:proofErr w:type="gramStart"/>
            <w:r w:rsidR="00096E4A" w:rsidRPr="003D291E">
              <w:rPr>
                <w:rFonts w:asciiTheme="minorHAnsi" w:eastAsia="Times New Roman" w:hAnsiTheme="minorHAnsi" w:cs="Calibri"/>
                <w:kern w:val="0"/>
                <w:sz w:val="22"/>
                <w:szCs w:val="22"/>
                <w:lang w:eastAsia="ar-SA"/>
              </w:rPr>
              <w:t>School</w:t>
            </w:r>
            <w:proofErr w:type="gramEnd"/>
            <w:r w:rsidRPr="003D291E">
              <w:rPr>
                <w:rFonts w:asciiTheme="minorHAnsi" w:eastAsia="Times New Roman" w:hAnsiTheme="minorHAnsi" w:cs="Calibri"/>
                <w:kern w:val="0"/>
                <w:sz w:val="22"/>
                <w:szCs w:val="22"/>
                <w:lang w:eastAsia="ar-SA"/>
              </w:rPr>
              <w:t xml:space="preserve"> have been considered and addressed to a fair or acceptable </w:t>
            </w:r>
            <w:proofErr w:type="gramStart"/>
            <w:r w:rsidRPr="003D291E">
              <w:rPr>
                <w:rFonts w:asciiTheme="minorHAnsi" w:eastAsia="Times New Roman" w:hAnsiTheme="minorHAnsi" w:cs="Calibri"/>
                <w:kern w:val="0"/>
                <w:sz w:val="22"/>
                <w:szCs w:val="22"/>
                <w:lang w:eastAsia="ar-SA"/>
              </w:rPr>
              <w:t>degree;</w:t>
            </w:r>
            <w:proofErr w:type="gramEnd"/>
          </w:p>
          <w:p w14:paraId="68E7A61B" w14:textId="43564A3C"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responses satisfy some but not </w:t>
            </w:r>
            <w:proofErr w:type="gramStart"/>
            <w:r w:rsidRPr="003D291E">
              <w:rPr>
                <w:rFonts w:asciiTheme="minorHAnsi" w:eastAsia="Times New Roman" w:hAnsiTheme="minorHAnsi" w:cs="Calibri"/>
                <w:kern w:val="0"/>
                <w:sz w:val="22"/>
                <w:szCs w:val="22"/>
                <w:lang w:eastAsia="ar-SA"/>
              </w:rPr>
              <w:t>all of</w:t>
            </w:r>
            <w:proofErr w:type="gramEnd"/>
            <w:r w:rsidRPr="003D291E">
              <w:rPr>
                <w:rFonts w:asciiTheme="minorHAnsi" w:eastAsia="Times New Roman" w:hAnsiTheme="minorHAnsi" w:cs="Calibri"/>
                <w:kern w:val="0"/>
                <w:sz w:val="22"/>
                <w:szCs w:val="22"/>
                <w:lang w:eastAsia="ar-SA"/>
              </w:rPr>
              <w:t xml:space="preserve"> the </w:t>
            </w:r>
            <w:proofErr w:type="gramStart"/>
            <w:r w:rsidR="00096E4A" w:rsidRPr="003D291E">
              <w:rPr>
                <w:rFonts w:asciiTheme="minorHAnsi" w:eastAsia="Times New Roman" w:hAnsiTheme="minorHAnsi" w:cs="Calibri"/>
                <w:kern w:val="0"/>
                <w:sz w:val="22"/>
                <w:szCs w:val="22"/>
                <w:lang w:eastAsia="ar-SA"/>
              </w:rPr>
              <w:t>Schools</w:t>
            </w:r>
            <w:proofErr w:type="gramEnd"/>
            <w:r w:rsidRPr="003D291E">
              <w:rPr>
                <w:rFonts w:asciiTheme="minorHAnsi" w:eastAsia="Times New Roman" w:hAnsiTheme="minorHAnsi" w:cs="Calibri"/>
                <w:kern w:val="0"/>
                <w:sz w:val="22"/>
                <w:szCs w:val="22"/>
                <w:lang w:eastAsia="ar-SA"/>
              </w:rPr>
              <w:t xml:space="preserve"> </w:t>
            </w:r>
            <w:proofErr w:type="gramStart"/>
            <w:r w:rsidRPr="003D291E">
              <w:rPr>
                <w:rFonts w:asciiTheme="minorHAnsi" w:eastAsia="Times New Roman" w:hAnsiTheme="minorHAnsi" w:cs="Calibri"/>
                <w:kern w:val="0"/>
                <w:sz w:val="22"/>
                <w:szCs w:val="22"/>
                <w:lang w:eastAsia="ar-SA"/>
              </w:rPr>
              <w:t>requirements;</w:t>
            </w:r>
            <w:proofErr w:type="gramEnd"/>
          </w:p>
          <w:p w14:paraId="19DC3B11" w14:textId="0B5DD391"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There is some evidence that the applicant can meet some of the requirement, but limited information and/or significant weaknesses</w:t>
            </w:r>
            <w:r w:rsidR="00096E4A" w:rsidRPr="003D291E">
              <w:rPr>
                <w:rFonts w:asciiTheme="minorHAnsi" w:eastAsia="Times New Roman" w:hAnsiTheme="minorHAnsi" w:cs="Calibri"/>
                <w:kern w:val="0"/>
                <w:sz w:val="22"/>
                <w:szCs w:val="22"/>
                <w:lang w:eastAsia="ar-SA"/>
              </w:rPr>
              <w:t xml:space="preserve"> </w:t>
            </w:r>
            <w:proofErr w:type="gramStart"/>
            <w:r w:rsidR="00096E4A" w:rsidRPr="003D291E">
              <w:rPr>
                <w:rFonts w:asciiTheme="minorHAnsi" w:eastAsia="Times New Roman" w:hAnsiTheme="minorHAnsi" w:cs="Calibri"/>
                <w:kern w:val="0"/>
                <w:sz w:val="22"/>
                <w:szCs w:val="22"/>
                <w:lang w:eastAsia="ar-SA"/>
              </w:rPr>
              <w:t>exist;</w:t>
            </w:r>
            <w:proofErr w:type="gramEnd"/>
          </w:p>
          <w:p w14:paraId="32FDF7F6" w14:textId="77FD992F" w:rsidR="00096E4A" w:rsidRPr="003D291E" w:rsidRDefault="00096E4A"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Generic material is still </w:t>
            </w:r>
            <w:proofErr w:type="gramStart"/>
            <w:r w:rsidRPr="003D291E">
              <w:rPr>
                <w:rFonts w:asciiTheme="minorHAnsi" w:eastAsia="Times New Roman" w:hAnsiTheme="minorHAnsi" w:cs="Calibri"/>
                <w:kern w:val="0"/>
                <w:sz w:val="22"/>
                <w:szCs w:val="22"/>
                <w:lang w:eastAsia="ar-SA"/>
              </w:rPr>
              <w:t>predominant;</w:t>
            </w:r>
            <w:proofErr w:type="gramEnd"/>
          </w:p>
          <w:p w14:paraId="30D2CC2D" w14:textId="6C2DC876"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w:t>
            </w:r>
            <w:proofErr w:type="gramStart"/>
            <w:r w:rsidR="00096E4A" w:rsidRPr="003D291E">
              <w:rPr>
                <w:rFonts w:asciiTheme="minorHAnsi" w:eastAsia="Times New Roman" w:hAnsiTheme="minorHAnsi" w:cs="Calibri"/>
                <w:kern w:val="0"/>
                <w:sz w:val="22"/>
                <w:szCs w:val="22"/>
                <w:lang w:eastAsia="ar-SA"/>
              </w:rPr>
              <w:t>School</w:t>
            </w:r>
            <w:proofErr w:type="gramEnd"/>
            <w:r w:rsidRPr="003D291E">
              <w:rPr>
                <w:rFonts w:asciiTheme="minorHAnsi" w:eastAsia="Times New Roman" w:hAnsiTheme="minorHAnsi" w:cs="Calibri"/>
                <w:kern w:val="0"/>
                <w:sz w:val="22"/>
                <w:szCs w:val="22"/>
                <w:lang w:eastAsia="ar-SA"/>
              </w:rPr>
              <w:t xml:space="preserve"> has some confidence but has several concerns in the applicant’s proposals</w:t>
            </w:r>
            <w:r w:rsidR="00096E4A" w:rsidRPr="003D291E">
              <w:rPr>
                <w:rFonts w:asciiTheme="minorHAnsi" w:eastAsia="Times New Roman" w:hAnsiTheme="minorHAnsi" w:cs="Calibri"/>
                <w:kern w:val="0"/>
                <w:sz w:val="22"/>
                <w:szCs w:val="22"/>
                <w:lang w:eastAsia="ar-SA"/>
              </w:rPr>
              <w:t>.</w:t>
            </w:r>
          </w:p>
        </w:tc>
      </w:tr>
      <w:tr w:rsidR="001138AE" w:rsidRPr="003D291E" w14:paraId="3CA9CB39" w14:textId="77777777" w:rsidTr="00096E4A">
        <w:tc>
          <w:tcPr>
            <w:tcW w:w="1171" w:type="dxa"/>
            <w:shd w:val="clear" w:color="auto" w:fill="auto"/>
          </w:tcPr>
          <w:p w14:paraId="0028F1EC"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3</w:t>
            </w:r>
          </w:p>
        </w:tc>
        <w:tc>
          <w:tcPr>
            <w:tcW w:w="1672" w:type="dxa"/>
            <w:shd w:val="clear" w:color="auto" w:fill="auto"/>
          </w:tcPr>
          <w:p w14:paraId="3DD58CC1"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Satisfactory</w:t>
            </w:r>
          </w:p>
        </w:tc>
        <w:tc>
          <w:tcPr>
            <w:tcW w:w="6366" w:type="dxa"/>
            <w:shd w:val="clear" w:color="auto" w:fill="auto"/>
          </w:tcPr>
          <w:p w14:paraId="44858D6C"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Provision of a sufficient level of detail or key information which has allowed </w:t>
            </w:r>
            <w:proofErr w:type="gramStart"/>
            <w:r w:rsidRPr="003D291E">
              <w:rPr>
                <w:rFonts w:asciiTheme="minorHAnsi" w:eastAsia="Times New Roman" w:hAnsiTheme="minorHAnsi" w:cs="Calibri"/>
                <w:kern w:val="0"/>
                <w:sz w:val="22"/>
                <w:szCs w:val="22"/>
                <w:lang w:eastAsia="ar-SA"/>
              </w:rPr>
              <w:t>assessment;</w:t>
            </w:r>
            <w:proofErr w:type="gramEnd"/>
          </w:p>
          <w:p w14:paraId="528F5122"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lastRenderedPageBreak/>
              <w:t xml:space="preserve">Information is generally specific to the </w:t>
            </w:r>
            <w:proofErr w:type="gramStart"/>
            <w:r w:rsidRPr="003D291E">
              <w:rPr>
                <w:rFonts w:asciiTheme="minorHAnsi" w:eastAsia="Times New Roman" w:hAnsiTheme="minorHAnsi" w:cs="Calibri"/>
                <w:kern w:val="0"/>
                <w:sz w:val="22"/>
                <w:szCs w:val="22"/>
                <w:lang w:eastAsia="ar-SA"/>
              </w:rPr>
              <w:t>tender;</w:t>
            </w:r>
            <w:proofErr w:type="gramEnd"/>
          </w:p>
          <w:p w14:paraId="5F286A94"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Responses answer the questions to an acceptable </w:t>
            </w:r>
            <w:proofErr w:type="gramStart"/>
            <w:r w:rsidRPr="003D291E">
              <w:rPr>
                <w:rFonts w:asciiTheme="minorHAnsi" w:eastAsia="Times New Roman" w:hAnsiTheme="minorHAnsi" w:cs="Calibri"/>
                <w:kern w:val="0"/>
                <w:sz w:val="22"/>
                <w:szCs w:val="22"/>
                <w:lang w:eastAsia="ar-SA"/>
              </w:rPr>
              <w:t>degree;</w:t>
            </w:r>
            <w:proofErr w:type="gramEnd"/>
          </w:p>
          <w:p w14:paraId="2C8D98D1" w14:textId="32D0CD4C"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proofErr w:type="gramStart"/>
            <w:r w:rsidRPr="003D291E">
              <w:rPr>
                <w:rFonts w:asciiTheme="minorHAnsi" w:eastAsia="Times New Roman" w:hAnsiTheme="minorHAnsi" w:cs="Calibri"/>
                <w:kern w:val="0"/>
                <w:sz w:val="22"/>
                <w:szCs w:val="22"/>
                <w:lang w:eastAsia="ar-SA"/>
              </w:rPr>
              <w:t>All of</w:t>
            </w:r>
            <w:proofErr w:type="gramEnd"/>
            <w:r w:rsidRPr="003D291E">
              <w:rPr>
                <w:rFonts w:asciiTheme="minorHAnsi" w:eastAsia="Times New Roman" w:hAnsiTheme="minorHAnsi" w:cs="Calibri"/>
                <w:kern w:val="0"/>
                <w:sz w:val="22"/>
                <w:szCs w:val="22"/>
                <w:lang w:eastAsia="ar-SA"/>
              </w:rPr>
              <w:t xml:space="preserve"> the issues raised by the </w:t>
            </w:r>
            <w:proofErr w:type="gramStart"/>
            <w:r w:rsidR="00096E4A" w:rsidRPr="003D291E">
              <w:rPr>
                <w:rFonts w:asciiTheme="minorHAnsi" w:eastAsia="Times New Roman" w:hAnsiTheme="minorHAnsi" w:cs="Calibri"/>
                <w:kern w:val="0"/>
                <w:sz w:val="22"/>
                <w:szCs w:val="22"/>
                <w:lang w:eastAsia="ar-SA"/>
              </w:rPr>
              <w:t>School</w:t>
            </w:r>
            <w:proofErr w:type="gramEnd"/>
            <w:r w:rsidRPr="003D291E">
              <w:rPr>
                <w:rFonts w:asciiTheme="minorHAnsi" w:eastAsia="Times New Roman" w:hAnsiTheme="minorHAnsi" w:cs="Calibri"/>
                <w:kern w:val="0"/>
                <w:sz w:val="22"/>
                <w:szCs w:val="22"/>
                <w:lang w:eastAsia="ar-SA"/>
              </w:rPr>
              <w:t xml:space="preserve"> have been considered or addressed to a satisfactory </w:t>
            </w:r>
            <w:proofErr w:type="gramStart"/>
            <w:r w:rsidRPr="003D291E">
              <w:rPr>
                <w:rFonts w:asciiTheme="minorHAnsi" w:eastAsia="Times New Roman" w:hAnsiTheme="minorHAnsi" w:cs="Calibri"/>
                <w:kern w:val="0"/>
                <w:sz w:val="22"/>
                <w:szCs w:val="22"/>
                <w:lang w:eastAsia="ar-SA"/>
              </w:rPr>
              <w:t>degree;</w:t>
            </w:r>
            <w:proofErr w:type="gramEnd"/>
          </w:p>
          <w:p w14:paraId="4F2C56BA" w14:textId="6D6DEE25"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responses satisfy </w:t>
            </w:r>
            <w:proofErr w:type="gramStart"/>
            <w:r w:rsidRPr="003D291E">
              <w:rPr>
                <w:rFonts w:asciiTheme="minorHAnsi" w:eastAsia="Times New Roman" w:hAnsiTheme="minorHAnsi" w:cs="Calibri"/>
                <w:kern w:val="0"/>
                <w:sz w:val="22"/>
                <w:szCs w:val="22"/>
                <w:lang w:eastAsia="ar-SA"/>
              </w:rPr>
              <w:t>all of</w:t>
            </w:r>
            <w:proofErr w:type="gramEnd"/>
            <w:r w:rsidRPr="003D291E">
              <w:rPr>
                <w:rFonts w:asciiTheme="minorHAnsi" w:eastAsia="Times New Roman" w:hAnsiTheme="minorHAnsi" w:cs="Calibri"/>
                <w:kern w:val="0"/>
                <w:sz w:val="22"/>
                <w:szCs w:val="22"/>
                <w:lang w:eastAsia="ar-SA"/>
              </w:rPr>
              <w:t xml:space="preserve"> the </w:t>
            </w:r>
            <w:proofErr w:type="gramStart"/>
            <w:r w:rsidR="00096E4A" w:rsidRPr="003D291E">
              <w:rPr>
                <w:rFonts w:asciiTheme="minorHAnsi" w:eastAsia="Times New Roman" w:hAnsiTheme="minorHAnsi" w:cs="Calibri"/>
                <w:kern w:val="0"/>
                <w:sz w:val="22"/>
                <w:szCs w:val="22"/>
                <w:lang w:eastAsia="ar-SA"/>
              </w:rPr>
              <w:t>Schools</w:t>
            </w:r>
            <w:proofErr w:type="gramEnd"/>
            <w:r w:rsidRPr="003D291E">
              <w:rPr>
                <w:rFonts w:asciiTheme="minorHAnsi" w:eastAsia="Times New Roman" w:hAnsiTheme="minorHAnsi" w:cs="Calibri"/>
                <w:kern w:val="0"/>
                <w:sz w:val="22"/>
                <w:szCs w:val="22"/>
                <w:lang w:eastAsia="ar-SA"/>
              </w:rPr>
              <w:t xml:space="preserve"> </w:t>
            </w:r>
            <w:proofErr w:type="gramStart"/>
            <w:r w:rsidRPr="003D291E">
              <w:rPr>
                <w:rFonts w:asciiTheme="minorHAnsi" w:eastAsia="Times New Roman" w:hAnsiTheme="minorHAnsi" w:cs="Calibri"/>
                <w:kern w:val="0"/>
                <w:sz w:val="22"/>
                <w:szCs w:val="22"/>
                <w:lang w:eastAsia="ar-SA"/>
              </w:rPr>
              <w:t>requirements;</w:t>
            </w:r>
            <w:proofErr w:type="gramEnd"/>
          </w:p>
          <w:p w14:paraId="64FAC4D9" w14:textId="77777777" w:rsidR="00096E4A"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There is evidence that the applicant can satisfy the requirement with minor reservations about ability to provide the </w:t>
            </w:r>
            <w:proofErr w:type="gramStart"/>
            <w:r w:rsidRPr="003D291E">
              <w:rPr>
                <w:rFonts w:asciiTheme="minorHAnsi" w:eastAsia="Times New Roman" w:hAnsiTheme="minorHAnsi" w:cs="Calibri"/>
                <w:kern w:val="0"/>
                <w:sz w:val="22"/>
                <w:szCs w:val="22"/>
                <w:lang w:eastAsia="ar-SA"/>
              </w:rPr>
              <w:t>service</w:t>
            </w:r>
            <w:r w:rsidR="00096E4A" w:rsidRPr="003D291E">
              <w:rPr>
                <w:rFonts w:asciiTheme="minorHAnsi" w:eastAsia="Times New Roman" w:hAnsiTheme="minorHAnsi" w:cs="Calibri"/>
                <w:kern w:val="0"/>
                <w:sz w:val="22"/>
                <w:szCs w:val="22"/>
                <w:lang w:eastAsia="ar-SA"/>
              </w:rPr>
              <w:t>;</w:t>
            </w:r>
            <w:proofErr w:type="gramEnd"/>
          </w:p>
          <w:p w14:paraId="7307FE60" w14:textId="64DDE884" w:rsidR="001138AE" w:rsidRPr="003D291E" w:rsidRDefault="00096E4A"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Generic material exists but is in support of project specific answers or is of lesser </w:t>
            </w:r>
            <w:proofErr w:type="gramStart"/>
            <w:r w:rsidRPr="003D291E">
              <w:rPr>
                <w:rFonts w:asciiTheme="minorHAnsi" w:eastAsia="Times New Roman" w:hAnsiTheme="minorHAnsi" w:cs="Calibri"/>
                <w:kern w:val="0"/>
                <w:sz w:val="22"/>
                <w:szCs w:val="22"/>
                <w:lang w:eastAsia="ar-SA"/>
              </w:rPr>
              <w:t>quantity;</w:t>
            </w:r>
            <w:proofErr w:type="gramEnd"/>
          </w:p>
          <w:p w14:paraId="14B69CCB" w14:textId="6D3AF93C"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The Council has some minor concerns and has confidence in the applicant’s proposals</w:t>
            </w:r>
            <w:r w:rsidR="00096E4A" w:rsidRPr="003D291E">
              <w:rPr>
                <w:rFonts w:asciiTheme="minorHAnsi" w:eastAsia="Times New Roman" w:hAnsiTheme="minorHAnsi" w:cs="Calibri"/>
                <w:kern w:val="0"/>
                <w:sz w:val="22"/>
                <w:szCs w:val="22"/>
                <w:lang w:eastAsia="ar-SA"/>
              </w:rPr>
              <w:t>.</w:t>
            </w:r>
          </w:p>
        </w:tc>
      </w:tr>
      <w:tr w:rsidR="001138AE" w:rsidRPr="003D291E" w14:paraId="74E36794" w14:textId="77777777" w:rsidTr="00096E4A">
        <w:tc>
          <w:tcPr>
            <w:tcW w:w="1171" w:type="dxa"/>
            <w:shd w:val="clear" w:color="auto" w:fill="auto"/>
          </w:tcPr>
          <w:p w14:paraId="58E61B61"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lastRenderedPageBreak/>
              <w:t>4</w:t>
            </w:r>
          </w:p>
        </w:tc>
        <w:tc>
          <w:tcPr>
            <w:tcW w:w="1672" w:type="dxa"/>
            <w:shd w:val="clear" w:color="auto" w:fill="auto"/>
          </w:tcPr>
          <w:p w14:paraId="0EB531A2"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Good</w:t>
            </w:r>
          </w:p>
        </w:tc>
        <w:tc>
          <w:tcPr>
            <w:tcW w:w="6366" w:type="dxa"/>
            <w:shd w:val="clear" w:color="auto" w:fill="auto"/>
          </w:tcPr>
          <w:p w14:paraId="583DBBB6"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Provision of a good level of detail or key information which has allowed a thorough </w:t>
            </w:r>
            <w:proofErr w:type="gramStart"/>
            <w:r w:rsidRPr="003D291E">
              <w:rPr>
                <w:rFonts w:asciiTheme="minorHAnsi" w:eastAsia="Times New Roman" w:hAnsiTheme="minorHAnsi" w:cs="Calibri"/>
                <w:kern w:val="0"/>
                <w:sz w:val="22"/>
                <w:szCs w:val="22"/>
                <w:lang w:eastAsia="ar-SA"/>
              </w:rPr>
              <w:t>assessment;</w:t>
            </w:r>
            <w:proofErr w:type="gramEnd"/>
          </w:p>
          <w:p w14:paraId="5357273B"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Responses give a detailed, specific and well thought out answer to the </w:t>
            </w:r>
            <w:proofErr w:type="gramStart"/>
            <w:r w:rsidRPr="003D291E">
              <w:rPr>
                <w:rFonts w:asciiTheme="minorHAnsi" w:eastAsia="Times New Roman" w:hAnsiTheme="minorHAnsi" w:cs="Calibri"/>
                <w:kern w:val="0"/>
                <w:sz w:val="22"/>
                <w:szCs w:val="22"/>
                <w:lang w:eastAsia="ar-SA"/>
              </w:rPr>
              <w:t>question;</w:t>
            </w:r>
            <w:proofErr w:type="gramEnd"/>
          </w:p>
          <w:p w14:paraId="5188F4C6" w14:textId="04CB3AA2"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proofErr w:type="gramStart"/>
            <w:r w:rsidRPr="003D291E">
              <w:rPr>
                <w:rFonts w:asciiTheme="minorHAnsi" w:eastAsia="Times New Roman" w:hAnsiTheme="minorHAnsi" w:cs="Calibri"/>
                <w:kern w:val="0"/>
                <w:sz w:val="22"/>
                <w:szCs w:val="22"/>
                <w:lang w:eastAsia="ar-SA"/>
              </w:rPr>
              <w:t>All of</w:t>
            </w:r>
            <w:proofErr w:type="gramEnd"/>
            <w:r w:rsidRPr="003D291E">
              <w:rPr>
                <w:rFonts w:asciiTheme="minorHAnsi" w:eastAsia="Times New Roman" w:hAnsiTheme="minorHAnsi" w:cs="Calibri"/>
                <w:kern w:val="0"/>
                <w:sz w:val="22"/>
                <w:szCs w:val="22"/>
                <w:lang w:eastAsia="ar-SA"/>
              </w:rPr>
              <w:t xml:space="preserve"> the issues raised by the </w:t>
            </w:r>
            <w:proofErr w:type="gramStart"/>
            <w:r w:rsidR="00096E4A" w:rsidRPr="003D291E">
              <w:rPr>
                <w:rFonts w:asciiTheme="minorHAnsi" w:eastAsia="Times New Roman" w:hAnsiTheme="minorHAnsi" w:cs="Calibri"/>
                <w:kern w:val="0"/>
                <w:sz w:val="22"/>
                <w:szCs w:val="22"/>
                <w:lang w:eastAsia="ar-SA"/>
              </w:rPr>
              <w:t>School</w:t>
            </w:r>
            <w:proofErr w:type="gramEnd"/>
            <w:r w:rsidRPr="003D291E">
              <w:rPr>
                <w:rFonts w:asciiTheme="minorHAnsi" w:eastAsia="Times New Roman" w:hAnsiTheme="minorHAnsi" w:cs="Calibri"/>
                <w:kern w:val="0"/>
                <w:sz w:val="22"/>
                <w:szCs w:val="22"/>
                <w:lang w:eastAsia="ar-SA"/>
              </w:rPr>
              <w:t xml:space="preserve"> have been considered and addressed to a good </w:t>
            </w:r>
            <w:proofErr w:type="gramStart"/>
            <w:r w:rsidRPr="003D291E">
              <w:rPr>
                <w:rFonts w:asciiTheme="minorHAnsi" w:eastAsia="Times New Roman" w:hAnsiTheme="minorHAnsi" w:cs="Calibri"/>
                <w:kern w:val="0"/>
                <w:sz w:val="22"/>
                <w:szCs w:val="22"/>
                <w:lang w:eastAsia="ar-SA"/>
              </w:rPr>
              <w:t>degree;</w:t>
            </w:r>
            <w:proofErr w:type="gramEnd"/>
          </w:p>
          <w:p w14:paraId="0E2330D1" w14:textId="1CFB3D1E"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responses satisfy all and exceed some of the </w:t>
            </w:r>
            <w:proofErr w:type="gramStart"/>
            <w:r w:rsidR="00096E4A" w:rsidRPr="003D291E">
              <w:rPr>
                <w:rFonts w:asciiTheme="minorHAnsi" w:eastAsia="Times New Roman" w:hAnsiTheme="minorHAnsi" w:cs="Calibri"/>
                <w:kern w:val="0"/>
                <w:sz w:val="22"/>
                <w:szCs w:val="22"/>
                <w:lang w:eastAsia="ar-SA"/>
              </w:rPr>
              <w:t>Schools</w:t>
            </w:r>
            <w:proofErr w:type="gramEnd"/>
            <w:r w:rsidRPr="003D291E">
              <w:rPr>
                <w:rFonts w:asciiTheme="minorHAnsi" w:eastAsia="Times New Roman" w:hAnsiTheme="minorHAnsi" w:cs="Calibri"/>
                <w:kern w:val="0"/>
                <w:sz w:val="22"/>
                <w:szCs w:val="22"/>
                <w:lang w:eastAsia="ar-SA"/>
              </w:rPr>
              <w:t xml:space="preserve"> requirements</w:t>
            </w:r>
          </w:p>
          <w:p w14:paraId="77147014" w14:textId="3F31B69D"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Appropriate level of evidence provided to indicate that the applicant can satisfy the </w:t>
            </w:r>
            <w:proofErr w:type="gramStart"/>
            <w:r w:rsidRPr="003D291E">
              <w:rPr>
                <w:rFonts w:asciiTheme="minorHAnsi" w:eastAsia="Times New Roman" w:hAnsiTheme="minorHAnsi" w:cs="Calibri"/>
                <w:kern w:val="0"/>
                <w:sz w:val="22"/>
                <w:szCs w:val="22"/>
                <w:lang w:eastAsia="ar-SA"/>
              </w:rPr>
              <w:t>requirement</w:t>
            </w:r>
            <w:r w:rsidR="00096E4A" w:rsidRPr="003D291E">
              <w:rPr>
                <w:rFonts w:asciiTheme="minorHAnsi" w:eastAsia="Times New Roman" w:hAnsiTheme="minorHAnsi" w:cs="Calibri"/>
                <w:kern w:val="0"/>
                <w:sz w:val="22"/>
                <w:szCs w:val="22"/>
                <w:lang w:eastAsia="ar-SA"/>
              </w:rPr>
              <w:t>;</w:t>
            </w:r>
            <w:proofErr w:type="gramEnd"/>
          </w:p>
          <w:p w14:paraId="7A7B187D" w14:textId="1C9A94AD" w:rsidR="00096E4A" w:rsidRPr="003D291E" w:rsidRDefault="00096E4A"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Minimal generic </w:t>
            </w:r>
            <w:proofErr w:type="gramStart"/>
            <w:r w:rsidRPr="003D291E">
              <w:rPr>
                <w:rFonts w:asciiTheme="minorHAnsi" w:eastAsia="Times New Roman" w:hAnsiTheme="minorHAnsi" w:cs="Calibri"/>
                <w:kern w:val="0"/>
                <w:sz w:val="22"/>
                <w:szCs w:val="22"/>
                <w:lang w:eastAsia="ar-SA"/>
              </w:rPr>
              <w:t>material;</w:t>
            </w:r>
            <w:proofErr w:type="gramEnd"/>
          </w:p>
          <w:p w14:paraId="661CAB45" w14:textId="191D08EB"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w:t>
            </w:r>
            <w:proofErr w:type="gramStart"/>
            <w:r w:rsidR="00096E4A" w:rsidRPr="003D291E">
              <w:rPr>
                <w:rFonts w:asciiTheme="minorHAnsi" w:eastAsia="Times New Roman" w:hAnsiTheme="minorHAnsi" w:cs="Calibri"/>
                <w:kern w:val="0"/>
                <w:sz w:val="22"/>
                <w:szCs w:val="22"/>
                <w:lang w:eastAsia="ar-SA"/>
              </w:rPr>
              <w:t>School</w:t>
            </w:r>
            <w:proofErr w:type="gramEnd"/>
            <w:r w:rsidRPr="003D291E">
              <w:rPr>
                <w:rFonts w:asciiTheme="minorHAnsi" w:eastAsia="Times New Roman" w:hAnsiTheme="minorHAnsi" w:cs="Calibri"/>
                <w:kern w:val="0"/>
                <w:sz w:val="22"/>
                <w:szCs w:val="22"/>
                <w:lang w:eastAsia="ar-SA"/>
              </w:rPr>
              <w:t xml:space="preserve"> has no concerns and has a good level of confidence in the applicant’s proposals</w:t>
            </w:r>
            <w:r w:rsidR="00096E4A" w:rsidRPr="003D291E">
              <w:rPr>
                <w:rFonts w:asciiTheme="minorHAnsi" w:eastAsia="Times New Roman" w:hAnsiTheme="minorHAnsi" w:cs="Calibri"/>
                <w:kern w:val="0"/>
                <w:sz w:val="22"/>
                <w:szCs w:val="22"/>
                <w:lang w:eastAsia="ar-SA"/>
              </w:rPr>
              <w:t>.</w:t>
            </w:r>
          </w:p>
        </w:tc>
      </w:tr>
      <w:tr w:rsidR="001138AE" w:rsidRPr="003D291E" w14:paraId="16F5D909" w14:textId="77777777" w:rsidTr="00096E4A">
        <w:tc>
          <w:tcPr>
            <w:tcW w:w="1171" w:type="dxa"/>
            <w:shd w:val="clear" w:color="auto" w:fill="auto"/>
          </w:tcPr>
          <w:p w14:paraId="5309A016"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5</w:t>
            </w:r>
          </w:p>
        </w:tc>
        <w:tc>
          <w:tcPr>
            <w:tcW w:w="1672" w:type="dxa"/>
            <w:shd w:val="clear" w:color="auto" w:fill="auto"/>
          </w:tcPr>
          <w:p w14:paraId="334F47A1"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Very Good</w:t>
            </w:r>
          </w:p>
        </w:tc>
        <w:tc>
          <w:tcPr>
            <w:tcW w:w="6366" w:type="dxa"/>
            <w:shd w:val="clear" w:color="auto" w:fill="auto"/>
          </w:tcPr>
          <w:p w14:paraId="037BCAF3"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Provision of a high level of detail and key information which has allowed a thorough and extensive </w:t>
            </w:r>
            <w:proofErr w:type="gramStart"/>
            <w:r w:rsidRPr="003D291E">
              <w:rPr>
                <w:rFonts w:asciiTheme="minorHAnsi" w:eastAsia="Times New Roman" w:hAnsiTheme="minorHAnsi" w:cs="Calibri"/>
                <w:kern w:val="0"/>
                <w:sz w:val="22"/>
                <w:szCs w:val="22"/>
                <w:lang w:eastAsia="ar-SA"/>
              </w:rPr>
              <w:t>assessment;</w:t>
            </w:r>
            <w:proofErr w:type="gramEnd"/>
          </w:p>
          <w:p w14:paraId="3F258F7D" w14:textId="7777777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All information is specific and relevant and very well thought </w:t>
            </w:r>
            <w:proofErr w:type="gramStart"/>
            <w:r w:rsidRPr="003D291E">
              <w:rPr>
                <w:rFonts w:asciiTheme="minorHAnsi" w:eastAsia="Times New Roman" w:hAnsiTheme="minorHAnsi" w:cs="Calibri"/>
                <w:kern w:val="0"/>
                <w:sz w:val="22"/>
                <w:szCs w:val="22"/>
                <w:lang w:eastAsia="ar-SA"/>
              </w:rPr>
              <w:t>out;</w:t>
            </w:r>
            <w:proofErr w:type="gramEnd"/>
          </w:p>
          <w:p w14:paraId="1EFE85A1" w14:textId="71E691B9"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proofErr w:type="gramStart"/>
            <w:r w:rsidRPr="003D291E">
              <w:rPr>
                <w:rFonts w:asciiTheme="minorHAnsi" w:eastAsia="Times New Roman" w:hAnsiTheme="minorHAnsi" w:cs="Calibri"/>
                <w:kern w:val="0"/>
                <w:sz w:val="22"/>
                <w:szCs w:val="22"/>
                <w:lang w:eastAsia="ar-SA"/>
              </w:rPr>
              <w:t>All of</w:t>
            </w:r>
            <w:proofErr w:type="gramEnd"/>
            <w:r w:rsidRPr="003D291E">
              <w:rPr>
                <w:rFonts w:asciiTheme="minorHAnsi" w:eastAsia="Times New Roman" w:hAnsiTheme="minorHAnsi" w:cs="Calibri"/>
                <w:kern w:val="0"/>
                <w:sz w:val="22"/>
                <w:szCs w:val="22"/>
                <w:lang w:eastAsia="ar-SA"/>
              </w:rPr>
              <w:t xml:space="preserve"> the issues raised by the </w:t>
            </w:r>
            <w:proofErr w:type="gramStart"/>
            <w:r w:rsidR="00096E4A" w:rsidRPr="003D291E">
              <w:rPr>
                <w:rFonts w:asciiTheme="minorHAnsi" w:eastAsia="Times New Roman" w:hAnsiTheme="minorHAnsi" w:cs="Calibri"/>
                <w:kern w:val="0"/>
                <w:sz w:val="22"/>
                <w:szCs w:val="22"/>
                <w:lang w:eastAsia="ar-SA"/>
              </w:rPr>
              <w:t>School</w:t>
            </w:r>
            <w:proofErr w:type="gramEnd"/>
            <w:r w:rsidRPr="003D291E">
              <w:rPr>
                <w:rFonts w:asciiTheme="minorHAnsi" w:eastAsia="Times New Roman" w:hAnsiTheme="minorHAnsi" w:cs="Calibri"/>
                <w:kern w:val="0"/>
                <w:sz w:val="22"/>
                <w:szCs w:val="22"/>
                <w:lang w:eastAsia="ar-SA"/>
              </w:rPr>
              <w:t xml:space="preserve"> have been considered or addressed to a very good </w:t>
            </w:r>
            <w:proofErr w:type="gramStart"/>
            <w:r w:rsidRPr="003D291E">
              <w:rPr>
                <w:rFonts w:asciiTheme="minorHAnsi" w:eastAsia="Times New Roman" w:hAnsiTheme="minorHAnsi" w:cs="Calibri"/>
                <w:kern w:val="0"/>
                <w:sz w:val="22"/>
                <w:szCs w:val="22"/>
                <w:lang w:eastAsia="ar-SA"/>
              </w:rPr>
              <w:t>degree;</w:t>
            </w:r>
            <w:proofErr w:type="gramEnd"/>
          </w:p>
          <w:p w14:paraId="25593573" w14:textId="0A71EC68"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responses exceed </w:t>
            </w:r>
            <w:proofErr w:type="gramStart"/>
            <w:r w:rsidRPr="003D291E">
              <w:rPr>
                <w:rFonts w:asciiTheme="minorHAnsi" w:eastAsia="Times New Roman" w:hAnsiTheme="minorHAnsi" w:cs="Calibri"/>
                <w:kern w:val="0"/>
                <w:sz w:val="22"/>
                <w:szCs w:val="22"/>
                <w:lang w:eastAsia="ar-SA"/>
              </w:rPr>
              <w:t>all of</w:t>
            </w:r>
            <w:proofErr w:type="gramEnd"/>
            <w:r w:rsidRPr="003D291E">
              <w:rPr>
                <w:rFonts w:asciiTheme="minorHAnsi" w:eastAsia="Times New Roman" w:hAnsiTheme="minorHAnsi" w:cs="Calibri"/>
                <w:kern w:val="0"/>
                <w:sz w:val="22"/>
                <w:szCs w:val="22"/>
                <w:lang w:eastAsia="ar-SA"/>
              </w:rPr>
              <w:t xml:space="preserve"> the </w:t>
            </w:r>
            <w:proofErr w:type="gramStart"/>
            <w:r w:rsidR="00096E4A" w:rsidRPr="003D291E">
              <w:rPr>
                <w:rFonts w:asciiTheme="minorHAnsi" w:eastAsia="Times New Roman" w:hAnsiTheme="minorHAnsi" w:cs="Calibri"/>
                <w:kern w:val="0"/>
                <w:sz w:val="22"/>
                <w:szCs w:val="22"/>
                <w:lang w:eastAsia="ar-SA"/>
              </w:rPr>
              <w:t>Schools</w:t>
            </w:r>
            <w:proofErr w:type="gramEnd"/>
            <w:r w:rsidRPr="003D291E">
              <w:rPr>
                <w:rFonts w:asciiTheme="minorHAnsi" w:eastAsia="Times New Roman" w:hAnsiTheme="minorHAnsi" w:cs="Calibri"/>
                <w:kern w:val="0"/>
                <w:sz w:val="22"/>
                <w:szCs w:val="22"/>
                <w:lang w:eastAsia="ar-SA"/>
              </w:rPr>
              <w:t xml:space="preserve"> </w:t>
            </w:r>
            <w:proofErr w:type="gramStart"/>
            <w:r w:rsidRPr="003D291E">
              <w:rPr>
                <w:rFonts w:asciiTheme="minorHAnsi" w:eastAsia="Times New Roman" w:hAnsiTheme="minorHAnsi" w:cs="Calibri"/>
                <w:kern w:val="0"/>
                <w:sz w:val="22"/>
                <w:szCs w:val="22"/>
                <w:lang w:eastAsia="ar-SA"/>
              </w:rPr>
              <w:t>requirements;</w:t>
            </w:r>
            <w:proofErr w:type="gramEnd"/>
          </w:p>
          <w:p w14:paraId="6A644CF3" w14:textId="0C31AC03"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High level of evidence that applicant can exceed requirements with detailed explanations/evidence in </w:t>
            </w:r>
            <w:proofErr w:type="gramStart"/>
            <w:r w:rsidRPr="003D291E">
              <w:rPr>
                <w:rFonts w:asciiTheme="minorHAnsi" w:eastAsia="Times New Roman" w:hAnsiTheme="minorHAnsi" w:cs="Calibri"/>
                <w:kern w:val="0"/>
                <w:sz w:val="22"/>
                <w:szCs w:val="22"/>
                <w:lang w:eastAsia="ar-SA"/>
              </w:rPr>
              <w:t>support</w:t>
            </w:r>
            <w:r w:rsidR="00096E4A" w:rsidRPr="003D291E">
              <w:rPr>
                <w:rFonts w:asciiTheme="minorHAnsi" w:eastAsia="Times New Roman" w:hAnsiTheme="minorHAnsi" w:cs="Calibri"/>
                <w:kern w:val="0"/>
                <w:sz w:val="22"/>
                <w:szCs w:val="22"/>
                <w:lang w:eastAsia="ar-SA"/>
              </w:rPr>
              <w:t>;</w:t>
            </w:r>
            <w:proofErr w:type="gramEnd"/>
          </w:p>
          <w:p w14:paraId="74BA6FA8" w14:textId="7BC47D2A" w:rsidR="00096E4A" w:rsidRPr="003D291E" w:rsidRDefault="00096E4A"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No generic material </w:t>
            </w:r>
            <w:proofErr w:type="gramStart"/>
            <w:r w:rsidRPr="003D291E">
              <w:rPr>
                <w:rFonts w:asciiTheme="minorHAnsi" w:eastAsia="Times New Roman" w:hAnsiTheme="minorHAnsi" w:cs="Calibri"/>
                <w:kern w:val="0"/>
                <w:sz w:val="22"/>
                <w:szCs w:val="22"/>
                <w:lang w:eastAsia="ar-SA"/>
              </w:rPr>
              <w:t>included;</w:t>
            </w:r>
            <w:proofErr w:type="gramEnd"/>
          </w:p>
          <w:p w14:paraId="24E8EDC1" w14:textId="4FB15AC7" w:rsidR="001138AE" w:rsidRPr="003D291E" w:rsidRDefault="001138AE" w:rsidP="00D62DE0">
            <w:pPr>
              <w:widowControl/>
              <w:suppressAutoHyphens/>
              <w:overflowPunct/>
              <w:autoSpaceDE/>
              <w:autoSpaceDN/>
              <w:adjustRightInd/>
              <w:rPr>
                <w:rFonts w:asciiTheme="minorHAnsi" w:eastAsia="Times New Roman" w:hAnsiTheme="minorHAnsi" w:cs="Calibri"/>
                <w:kern w:val="0"/>
                <w:sz w:val="22"/>
                <w:szCs w:val="22"/>
                <w:lang w:eastAsia="ar-SA"/>
              </w:rPr>
            </w:pPr>
            <w:r w:rsidRPr="003D291E">
              <w:rPr>
                <w:rFonts w:asciiTheme="minorHAnsi" w:eastAsia="Times New Roman" w:hAnsiTheme="minorHAnsi" w:cs="Calibri"/>
                <w:kern w:val="0"/>
                <w:sz w:val="22"/>
                <w:szCs w:val="22"/>
                <w:lang w:eastAsia="ar-SA"/>
              </w:rPr>
              <w:t xml:space="preserve">The </w:t>
            </w:r>
            <w:proofErr w:type="gramStart"/>
            <w:r w:rsidR="00096E4A" w:rsidRPr="003D291E">
              <w:rPr>
                <w:rFonts w:asciiTheme="minorHAnsi" w:eastAsia="Times New Roman" w:hAnsiTheme="minorHAnsi" w:cs="Calibri"/>
                <w:kern w:val="0"/>
                <w:sz w:val="22"/>
                <w:szCs w:val="22"/>
                <w:lang w:eastAsia="ar-SA"/>
              </w:rPr>
              <w:t>School</w:t>
            </w:r>
            <w:proofErr w:type="gramEnd"/>
            <w:r w:rsidRPr="003D291E">
              <w:rPr>
                <w:rFonts w:asciiTheme="minorHAnsi" w:eastAsia="Times New Roman" w:hAnsiTheme="minorHAnsi" w:cs="Calibri"/>
                <w:kern w:val="0"/>
                <w:sz w:val="22"/>
                <w:szCs w:val="22"/>
                <w:lang w:eastAsia="ar-SA"/>
              </w:rPr>
              <w:t xml:space="preserve"> has no concerns and has a high level of confidence in the applicant’s proposals</w:t>
            </w:r>
            <w:r w:rsidR="00096E4A" w:rsidRPr="003D291E">
              <w:rPr>
                <w:rFonts w:asciiTheme="minorHAnsi" w:eastAsia="Times New Roman" w:hAnsiTheme="minorHAnsi" w:cs="Calibri"/>
                <w:kern w:val="0"/>
                <w:sz w:val="22"/>
                <w:szCs w:val="22"/>
                <w:lang w:eastAsia="ar-SA"/>
              </w:rPr>
              <w:t>.</w:t>
            </w:r>
          </w:p>
        </w:tc>
      </w:tr>
    </w:tbl>
    <w:p w14:paraId="7093F287" w14:textId="77777777" w:rsidR="001138AE" w:rsidRPr="003D291E" w:rsidRDefault="001138AE" w:rsidP="001138AE">
      <w:pPr>
        <w:rPr>
          <w:rFonts w:asciiTheme="minorHAnsi" w:hAnsiTheme="minorHAnsi" w:cs="Calibri"/>
          <w:sz w:val="22"/>
          <w:szCs w:val="22"/>
        </w:rPr>
      </w:pPr>
    </w:p>
    <w:p w14:paraId="76CC1116" w14:textId="77777777" w:rsidR="001138AE" w:rsidRPr="003D291E" w:rsidRDefault="001138AE" w:rsidP="001138AE">
      <w:pPr>
        <w:jc w:val="both"/>
        <w:rPr>
          <w:rFonts w:asciiTheme="minorHAnsi" w:hAnsiTheme="minorHAnsi" w:cs="Calibri"/>
          <w:sz w:val="22"/>
          <w:szCs w:val="22"/>
        </w:rPr>
      </w:pPr>
      <w:r w:rsidRPr="003D291E">
        <w:rPr>
          <w:rFonts w:asciiTheme="minorHAnsi" w:hAnsiTheme="minorHAnsi" w:cs="Calibri"/>
          <w:sz w:val="22"/>
          <w:szCs w:val="22"/>
        </w:rPr>
        <w:t>The maximum score allocated to each question is detailed below and included within the Quality document.</w:t>
      </w:r>
    </w:p>
    <w:p w14:paraId="0DB87680" w14:textId="77777777" w:rsidR="001138AE" w:rsidRPr="003D291E" w:rsidRDefault="001138AE" w:rsidP="001138AE">
      <w:pPr>
        <w:jc w:val="both"/>
        <w:rPr>
          <w:rFonts w:asciiTheme="minorHAnsi" w:hAnsiTheme="minorHAns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4961"/>
        <w:gridCol w:w="2344"/>
      </w:tblGrid>
      <w:tr w:rsidR="001138AE" w:rsidRPr="003D291E" w14:paraId="10A6252E" w14:textId="77777777" w:rsidTr="00D62DE0">
        <w:trPr>
          <w:trHeight w:val="549"/>
        </w:trPr>
        <w:tc>
          <w:tcPr>
            <w:tcW w:w="1875" w:type="dxa"/>
            <w:shd w:val="clear" w:color="auto" w:fill="92D050"/>
            <w:vAlign w:val="center"/>
          </w:tcPr>
          <w:p w14:paraId="78A6C990" w14:textId="77777777" w:rsidR="001138AE" w:rsidRPr="003D291E" w:rsidRDefault="001138AE" w:rsidP="00D62DE0">
            <w:pPr>
              <w:widowControl/>
              <w:overflowPunct/>
              <w:jc w:val="center"/>
              <w:rPr>
                <w:rFonts w:asciiTheme="minorHAnsi" w:hAnsiTheme="minorHAnsi" w:cs="Calibri"/>
                <w:b/>
                <w:szCs w:val="22"/>
              </w:rPr>
            </w:pPr>
            <w:r w:rsidRPr="003D291E">
              <w:rPr>
                <w:rFonts w:asciiTheme="minorHAnsi" w:hAnsiTheme="minorHAnsi" w:cs="Calibri"/>
                <w:b/>
                <w:szCs w:val="22"/>
              </w:rPr>
              <w:t>Question No.</w:t>
            </w:r>
          </w:p>
        </w:tc>
        <w:tc>
          <w:tcPr>
            <w:tcW w:w="4961" w:type="dxa"/>
            <w:shd w:val="clear" w:color="auto" w:fill="92D050"/>
            <w:vAlign w:val="center"/>
          </w:tcPr>
          <w:p w14:paraId="318F9AF1" w14:textId="77777777" w:rsidR="001138AE" w:rsidRPr="003D291E" w:rsidRDefault="001138AE" w:rsidP="00D62DE0">
            <w:pPr>
              <w:widowControl/>
              <w:overflowPunct/>
              <w:jc w:val="center"/>
              <w:rPr>
                <w:rFonts w:asciiTheme="minorHAnsi" w:hAnsiTheme="minorHAnsi" w:cs="Calibri"/>
                <w:b/>
                <w:szCs w:val="22"/>
              </w:rPr>
            </w:pPr>
            <w:r w:rsidRPr="003D291E">
              <w:rPr>
                <w:rFonts w:asciiTheme="minorHAnsi" w:hAnsiTheme="minorHAnsi" w:cs="Calibri"/>
                <w:b/>
                <w:szCs w:val="22"/>
              </w:rPr>
              <w:t>Question Detail</w:t>
            </w:r>
          </w:p>
        </w:tc>
        <w:tc>
          <w:tcPr>
            <w:tcW w:w="2344" w:type="dxa"/>
            <w:shd w:val="clear" w:color="auto" w:fill="92D050"/>
            <w:vAlign w:val="center"/>
          </w:tcPr>
          <w:p w14:paraId="6D37CC51" w14:textId="77777777" w:rsidR="001138AE" w:rsidRPr="003D291E" w:rsidRDefault="001138AE" w:rsidP="00D62DE0">
            <w:pPr>
              <w:widowControl/>
              <w:overflowPunct/>
              <w:jc w:val="center"/>
              <w:rPr>
                <w:rFonts w:asciiTheme="minorHAnsi" w:hAnsiTheme="minorHAnsi" w:cs="Calibri"/>
                <w:b/>
                <w:szCs w:val="22"/>
              </w:rPr>
            </w:pPr>
            <w:r w:rsidRPr="003D291E">
              <w:rPr>
                <w:rFonts w:asciiTheme="minorHAnsi" w:hAnsiTheme="minorHAnsi" w:cs="Calibri"/>
                <w:b/>
                <w:szCs w:val="22"/>
              </w:rPr>
              <w:t>Maximum Score Available</w:t>
            </w:r>
          </w:p>
        </w:tc>
      </w:tr>
      <w:tr w:rsidR="001138AE" w:rsidRPr="003D291E" w14:paraId="5B17AF4A" w14:textId="77777777" w:rsidTr="00070BBC">
        <w:trPr>
          <w:trHeight w:val="283"/>
        </w:trPr>
        <w:tc>
          <w:tcPr>
            <w:tcW w:w="1875" w:type="dxa"/>
            <w:shd w:val="clear" w:color="auto" w:fill="auto"/>
          </w:tcPr>
          <w:p w14:paraId="50ED22F6" w14:textId="5DFEF37D"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Q</w:t>
            </w:r>
            <w:r w:rsidR="001138AE" w:rsidRPr="003D291E">
              <w:rPr>
                <w:rFonts w:asciiTheme="minorHAnsi" w:hAnsiTheme="minorHAnsi" w:cs="Calibri"/>
                <w:sz w:val="22"/>
                <w:szCs w:val="22"/>
              </w:rPr>
              <w:t>1</w:t>
            </w:r>
          </w:p>
        </w:tc>
        <w:tc>
          <w:tcPr>
            <w:tcW w:w="4961" w:type="dxa"/>
          </w:tcPr>
          <w:p w14:paraId="34631B9F" w14:textId="652F722C"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Resource Capability</w:t>
            </w:r>
          </w:p>
        </w:tc>
        <w:tc>
          <w:tcPr>
            <w:tcW w:w="2344" w:type="dxa"/>
            <w:shd w:val="clear" w:color="auto" w:fill="auto"/>
          </w:tcPr>
          <w:p w14:paraId="59277DF3" w14:textId="77777777" w:rsidR="001138AE" w:rsidRPr="003D291E" w:rsidRDefault="001138AE" w:rsidP="00D62DE0">
            <w:pPr>
              <w:widowControl/>
              <w:overflowPunct/>
              <w:rPr>
                <w:rFonts w:asciiTheme="minorHAnsi" w:hAnsiTheme="minorHAnsi" w:cs="Calibri"/>
                <w:sz w:val="22"/>
                <w:szCs w:val="22"/>
              </w:rPr>
            </w:pPr>
            <w:r w:rsidRPr="003D291E">
              <w:rPr>
                <w:rFonts w:asciiTheme="minorHAnsi" w:hAnsiTheme="minorHAnsi" w:cs="Calibri"/>
                <w:sz w:val="22"/>
                <w:szCs w:val="22"/>
              </w:rPr>
              <w:t>15</w:t>
            </w:r>
          </w:p>
        </w:tc>
      </w:tr>
      <w:tr w:rsidR="001138AE" w:rsidRPr="003D291E" w14:paraId="48481BE4" w14:textId="77777777" w:rsidTr="00070BBC">
        <w:trPr>
          <w:trHeight w:val="283"/>
        </w:trPr>
        <w:tc>
          <w:tcPr>
            <w:tcW w:w="1875" w:type="dxa"/>
            <w:shd w:val="clear" w:color="auto" w:fill="auto"/>
          </w:tcPr>
          <w:p w14:paraId="36AC85D2" w14:textId="7D26C80B"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Q</w:t>
            </w:r>
            <w:r w:rsidR="001138AE" w:rsidRPr="003D291E">
              <w:rPr>
                <w:rFonts w:asciiTheme="minorHAnsi" w:hAnsiTheme="minorHAnsi" w:cs="Calibri"/>
                <w:sz w:val="22"/>
                <w:szCs w:val="22"/>
              </w:rPr>
              <w:t>2</w:t>
            </w:r>
          </w:p>
        </w:tc>
        <w:tc>
          <w:tcPr>
            <w:tcW w:w="4961" w:type="dxa"/>
          </w:tcPr>
          <w:p w14:paraId="13969E43" w14:textId="0BE72C13" w:rsidR="001138AE" w:rsidRPr="003D291E" w:rsidRDefault="00070BBC" w:rsidP="00D62DE0">
            <w:pPr>
              <w:rPr>
                <w:rFonts w:asciiTheme="minorHAnsi" w:hAnsiTheme="minorHAnsi" w:cs="Calibri"/>
              </w:rPr>
            </w:pPr>
            <w:r w:rsidRPr="003D291E">
              <w:rPr>
                <w:rFonts w:asciiTheme="minorHAnsi" w:hAnsiTheme="minorHAnsi" w:cs="Calibri"/>
                <w:sz w:val="22"/>
                <w:szCs w:val="22"/>
              </w:rPr>
              <w:t>Sub-contract Management</w:t>
            </w:r>
          </w:p>
        </w:tc>
        <w:tc>
          <w:tcPr>
            <w:tcW w:w="2344" w:type="dxa"/>
            <w:shd w:val="clear" w:color="auto" w:fill="auto"/>
          </w:tcPr>
          <w:p w14:paraId="14422312" w14:textId="50B01D90"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15</w:t>
            </w:r>
          </w:p>
        </w:tc>
      </w:tr>
      <w:tr w:rsidR="001138AE" w:rsidRPr="003D291E" w14:paraId="45F3FC6E" w14:textId="77777777" w:rsidTr="00070BBC">
        <w:trPr>
          <w:trHeight w:val="283"/>
        </w:trPr>
        <w:tc>
          <w:tcPr>
            <w:tcW w:w="1875" w:type="dxa"/>
            <w:shd w:val="clear" w:color="auto" w:fill="auto"/>
          </w:tcPr>
          <w:p w14:paraId="1162D611" w14:textId="377F3F36"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Q</w:t>
            </w:r>
            <w:r w:rsidR="001138AE" w:rsidRPr="003D291E">
              <w:rPr>
                <w:rFonts w:asciiTheme="minorHAnsi" w:hAnsiTheme="minorHAnsi" w:cs="Calibri"/>
                <w:sz w:val="22"/>
                <w:szCs w:val="22"/>
              </w:rPr>
              <w:t>3</w:t>
            </w:r>
          </w:p>
        </w:tc>
        <w:tc>
          <w:tcPr>
            <w:tcW w:w="4961" w:type="dxa"/>
          </w:tcPr>
          <w:p w14:paraId="17BB14A8" w14:textId="16CD550E" w:rsidR="001138AE" w:rsidRPr="003D291E" w:rsidRDefault="00070BBC" w:rsidP="00D62DE0">
            <w:pPr>
              <w:rPr>
                <w:rFonts w:asciiTheme="minorHAnsi" w:hAnsiTheme="minorHAnsi" w:cs="Calibri"/>
              </w:rPr>
            </w:pPr>
            <w:r w:rsidRPr="003D291E">
              <w:rPr>
                <w:rFonts w:asciiTheme="minorHAnsi" w:hAnsiTheme="minorHAnsi" w:cs="Calibri"/>
                <w:sz w:val="22"/>
                <w:szCs w:val="22"/>
              </w:rPr>
              <w:t>Administration of Works</w:t>
            </w:r>
          </w:p>
        </w:tc>
        <w:tc>
          <w:tcPr>
            <w:tcW w:w="2344" w:type="dxa"/>
            <w:shd w:val="clear" w:color="auto" w:fill="auto"/>
          </w:tcPr>
          <w:p w14:paraId="7F1439A2" w14:textId="79374F2B"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15</w:t>
            </w:r>
          </w:p>
        </w:tc>
      </w:tr>
      <w:tr w:rsidR="001138AE" w:rsidRPr="003D291E" w14:paraId="16D9E480" w14:textId="77777777" w:rsidTr="00070BBC">
        <w:trPr>
          <w:trHeight w:val="283"/>
        </w:trPr>
        <w:tc>
          <w:tcPr>
            <w:tcW w:w="1875" w:type="dxa"/>
            <w:shd w:val="clear" w:color="auto" w:fill="auto"/>
          </w:tcPr>
          <w:p w14:paraId="3C27D61D" w14:textId="11A68CCB"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Q</w:t>
            </w:r>
            <w:r w:rsidR="001138AE" w:rsidRPr="003D291E">
              <w:rPr>
                <w:rFonts w:asciiTheme="minorHAnsi" w:hAnsiTheme="minorHAnsi" w:cs="Calibri"/>
                <w:sz w:val="22"/>
                <w:szCs w:val="22"/>
              </w:rPr>
              <w:t>4</w:t>
            </w:r>
          </w:p>
        </w:tc>
        <w:tc>
          <w:tcPr>
            <w:tcW w:w="4961" w:type="dxa"/>
          </w:tcPr>
          <w:p w14:paraId="48E3A8E3" w14:textId="693F747E"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Building Regulation Compliance</w:t>
            </w:r>
          </w:p>
        </w:tc>
        <w:tc>
          <w:tcPr>
            <w:tcW w:w="2344" w:type="dxa"/>
            <w:shd w:val="clear" w:color="auto" w:fill="auto"/>
          </w:tcPr>
          <w:p w14:paraId="60D2ECF9" w14:textId="353940CF"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5</w:t>
            </w:r>
          </w:p>
        </w:tc>
      </w:tr>
      <w:tr w:rsidR="001138AE" w:rsidRPr="003D291E" w14:paraId="1447B39D" w14:textId="77777777" w:rsidTr="00070BBC">
        <w:trPr>
          <w:trHeight w:val="283"/>
        </w:trPr>
        <w:tc>
          <w:tcPr>
            <w:tcW w:w="1875" w:type="dxa"/>
            <w:shd w:val="clear" w:color="auto" w:fill="auto"/>
          </w:tcPr>
          <w:p w14:paraId="401FC663" w14:textId="263462F9"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Q</w:t>
            </w:r>
            <w:r w:rsidR="001138AE" w:rsidRPr="003D291E">
              <w:rPr>
                <w:rFonts w:asciiTheme="minorHAnsi" w:hAnsiTheme="minorHAnsi" w:cs="Calibri"/>
                <w:sz w:val="22"/>
                <w:szCs w:val="22"/>
              </w:rPr>
              <w:t>5</w:t>
            </w:r>
          </w:p>
        </w:tc>
        <w:tc>
          <w:tcPr>
            <w:tcW w:w="4961" w:type="dxa"/>
          </w:tcPr>
          <w:p w14:paraId="15D69639" w14:textId="504C0950" w:rsidR="001138AE" w:rsidRPr="003D291E" w:rsidRDefault="00070BBC" w:rsidP="00D62DE0">
            <w:pPr>
              <w:rPr>
                <w:rFonts w:asciiTheme="minorHAnsi" w:hAnsiTheme="minorHAnsi" w:cs="Calibri"/>
              </w:rPr>
            </w:pPr>
            <w:r w:rsidRPr="003D291E">
              <w:rPr>
                <w:rFonts w:asciiTheme="minorHAnsi" w:hAnsiTheme="minorHAnsi" w:cs="Calibri"/>
                <w:sz w:val="22"/>
                <w:szCs w:val="22"/>
              </w:rPr>
              <w:t>Contract Practice</w:t>
            </w:r>
          </w:p>
        </w:tc>
        <w:tc>
          <w:tcPr>
            <w:tcW w:w="2344" w:type="dxa"/>
            <w:shd w:val="clear" w:color="auto" w:fill="auto"/>
          </w:tcPr>
          <w:p w14:paraId="644DB5E3" w14:textId="77777777" w:rsidR="001138AE" w:rsidRPr="003D291E" w:rsidRDefault="001138AE" w:rsidP="00D62DE0">
            <w:pPr>
              <w:widowControl/>
              <w:overflowPunct/>
              <w:rPr>
                <w:rFonts w:asciiTheme="minorHAnsi" w:hAnsiTheme="minorHAnsi" w:cs="Calibri"/>
                <w:sz w:val="22"/>
                <w:szCs w:val="22"/>
              </w:rPr>
            </w:pPr>
            <w:r w:rsidRPr="003D291E">
              <w:rPr>
                <w:rFonts w:asciiTheme="minorHAnsi" w:hAnsiTheme="minorHAnsi" w:cs="Calibri"/>
                <w:sz w:val="22"/>
                <w:szCs w:val="22"/>
              </w:rPr>
              <w:t>10</w:t>
            </w:r>
          </w:p>
        </w:tc>
      </w:tr>
      <w:tr w:rsidR="001138AE" w:rsidRPr="003D291E" w14:paraId="75EC8BDC" w14:textId="77777777" w:rsidTr="00070BBC">
        <w:trPr>
          <w:trHeight w:val="283"/>
        </w:trPr>
        <w:tc>
          <w:tcPr>
            <w:tcW w:w="1875" w:type="dxa"/>
            <w:shd w:val="clear" w:color="auto" w:fill="auto"/>
          </w:tcPr>
          <w:p w14:paraId="1DC241F6" w14:textId="381108E5"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Q</w:t>
            </w:r>
            <w:r w:rsidR="001138AE" w:rsidRPr="003D291E">
              <w:rPr>
                <w:rFonts w:asciiTheme="minorHAnsi" w:hAnsiTheme="minorHAnsi" w:cs="Calibri"/>
                <w:sz w:val="22"/>
                <w:szCs w:val="22"/>
              </w:rPr>
              <w:t>6</w:t>
            </w:r>
          </w:p>
        </w:tc>
        <w:tc>
          <w:tcPr>
            <w:tcW w:w="4961" w:type="dxa"/>
          </w:tcPr>
          <w:p w14:paraId="231B2F13" w14:textId="3430B7D6" w:rsidR="001138AE" w:rsidRPr="003D291E" w:rsidRDefault="00070BBC" w:rsidP="00D62DE0">
            <w:pPr>
              <w:rPr>
                <w:rFonts w:asciiTheme="minorHAnsi" w:hAnsiTheme="minorHAnsi" w:cs="Calibri"/>
              </w:rPr>
            </w:pPr>
            <w:r w:rsidRPr="003D291E">
              <w:rPr>
                <w:rFonts w:asciiTheme="minorHAnsi" w:hAnsiTheme="minorHAnsi" w:cs="Calibri"/>
                <w:sz w:val="22"/>
                <w:szCs w:val="22"/>
              </w:rPr>
              <w:t>Asbestos Enabling</w:t>
            </w:r>
          </w:p>
        </w:tc>
        <w:tc>
          <w:tcPr>
            <w:tcW w:w="2344" w:type="dxa"/>
            <w:shd w:val="clear" w:color="auto" w:fill="auto"/>
          </w:tcPr>
          <w:p w14:paraId="64E9BC60" w14:textId="288341AF" w:rsidR="001138AE"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15</w:t>
            </w:r>
          </w:p>
        </w:tc>
      </w:tr>
      <w:tr w:rsidR="00070BBC" w:rsidRPr="003D291E" w14:paraId="3F0075FD" w14:textId="77777777" w:rsidTr="00070BBC">
        <w:trPr>
          <w:trHeight w:val="283"/>
        </w:trPr>
        <w:tc>
          <w:tcPr>
            <w:tcW w:w="1875" w:type="dxa"/>
            <w:shd w:val="clear" w:color="auto" w:fill="auto"/>
          </w:tcPr>
          <w:p w14:paraId="58C5FBFC" w14:textId="09EE61B2" w:rsidR="00070BBC"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Q7</w:t>
            </w:r>
          </w:p>
        </w:tc>
        <w:tc>
          <w:tcPr>
            <w:tcW w:w="4961" w:type="dxa"/>
          </w:tcPr>
          <w:p w14:paraId="3E60DC92" w14:textId="5B5844AC" w:rsidR="00070BBC"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Asbestos Removal</w:t>
            </w:r>
          </w:p>
        </w:tc>
        <w:tc>
          <w:tcPr>
            <w:tcW w:w="2344" w:type="dxa"/>
            <w:shd w:val="clear" w:color="auto" w:fill="auto"/>
          </w:tcPr>
          <w:p w14:paraId="24FAA7B4" w14:textId="570D2020" w:rsidR="00070BBC"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20</w:t>
            </w:r>
          </w:p>
        </w:tc>
      </w:tr>
      <w:tr w:rsidR="00070BBC" w:rsidRPr="003D291E" w14:paraId="7BB26FB3" w14:textId="77777777" w:rsidTr="00070BBC">
        <w:trPr>
          <w:trHeight w:val="283"/>
        </w:trPr>
        <w:tc>
          <w:tcPr>
            <w:tcW w:w="1875" w:type="dxa"/>
            <w:shd w:val="clear" w:color="auto" w:fill="auto"/>
          </w:tcPr>
          <w:p w14:paraId="56488F46" w14:textId="0FABE302" w:rsidR="00070BBC"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S1</w:t>
            </w:r>
          </w:p>
        </w:tc>
        <w:tc>
          <w:tcPr>
            <w:tcW w:w="4961" w:type="dxa"/>
          </w:tcPr>
          <w:p w14:paraId="38AD65EB" w14:textId="2884A28C" w:rsidR="00070BBC"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Social Value</w:t>
            </w:r>
          </w:p>
        </w:tc>
        <w:tc>
          <w:tcPr>
            <w:tcW w:w="2344" w:type="dxa"/>
            <w:shd w:val="clear" w:color="auto" w:fill="auto"/>
          </w:tcPr>
          <w:p w14:paraId="6F2BBB04" w14:textId="7B755395" w:rsidR="00070BBC" w:rsidRPr="003D291E" w:rsidRDefault="00070BBC" w:rsidP="00D62DE0">
            <w:pPr>
              <w:widowControl/>
              <w:overflowPunct/>
              <w:rPr>
                <w:rFonts w:asciiTheme="minorHAnsi" w:hAnsiTheme="minorHAnsi" w:cs="Calibri"/>
                <w:sz w:val="22"/>
                <w:szCs w:val="22"/>
              </w:rPr>
            </w:pPr>
            <w:r w:rsidRPr="003D291E">
              <w:rPr>
                <w:rFonts w:asciiTheme="minorHAnsi" w:hAnsiTheme="minorHAnsi" w:cs="Calibri"/>
                <w:sz w:val="22"/>
                <w:szCs w:val="22"/>
              </w:rPr>
              <w:t>5</w:t>
            </w:r>
          </w:p>
        </w:tc>
      </w:tr>
      <w:tr w:rsidR="00070BBC" w:rsidRPr="003D291E" w14:paraId="7FF33CDD" w14:textId="77777777" w:rsidTr="00070BBC">
        <w:trPr>
          <w:trHeight w:val="283"/>
        </w:trPr>
        <w:tc>
          <w:tcPr>
            <w:tcW w:w="1875" w:type="dxa"/>
            <w:shd w:val="clear" w:color="auto" w:fill="auto"/>
          </w:tcPr>
          <w:p w14:paraId="21AF982F" w14:textId="77777777" w:rsidR="00070BBC" w:rsidRPr="003D291E" w:rsidRDefault="00070BBC" w:rsidP="00D62DE0">
            <w:pPr>
              <w:widowControl/>
              <w:overflowPunct/>
              <w:rPr>
                <w:rFonts w:asciiTheme="minorHAnsi" w:hAnsiTheme="minorHAnsi" w:cs="Calibri"/>
                <w:sz w:val="22"/>
                <w:szCs w:val="22"/>
              </w:rPr>
            </w:pPr>
          </w:p>
        </w:tc>
        <w:tc>
          <w:tcPr>
            <w:tcW w:w="4961" w:type="dxa"/>
          </w:tcPr>
          <w:p w14:paraId="686E02B0" w14:textId="0971652E" w:rsidR="00070BBC" w:rsidRPr="003D291E" w:rsidRDefault="00070BBC" w:rsidP="00070BBC">
            <w:pPr>
              <w:widowControl/>
              <w:overflowPunct/>
              <w:jc w:val="right"/>
              <w:rPr>
                <w:rFonts w:asciiTheme="minorHAnsi" w:hAnsiTheme="minorHAnsi" w:cs="Calibri"/>
                <w:b/>
                <w:bCs/>
                <w:sz w:val="22"/>
                <w:szCs w:val="22"/>
              </w:rPr>
            </w:pPr>
            <w:r w:rsidRPr="003D291E">
              <w:rPr>
                <w:rFonts w:asciiTheme="minorHAnsi" w:hAnsiTheme="minorHAnsi" w:cs="Calibri"/>
                <w:b/>
                <w:bCs/>
                <w:sz w:val="22"/>
                <w:szCs w:val="22"/>
              </w:rPr>
              <w:t>Total</w:t>
            </w:r>
          </w:p>
        </w:tc>
        <w:tc>
          <w:tcPr>
            <w:tcW w:w="2344" w:type="dxa"/>
            <w:shd w:val="clear" w:color="auto" w:fill="auto"/>
          </w:tcPr>
          <w:p w14:paraId="5F69FBF1" w14:textId="7DCAD81F" w:rsidR="00070BBC" w:rsidRPr="003D291E" w:rsidRDefault="00070BBC" w:rsidP="00D62DE0">
            <w:pPr>
              <w:widowControl/>
              <w:overflowPunct/>
              <w:rPr>
                <w:rFonts w:asciiTheme="minorHAnsi" w:hAnsiTheme="minorHAnsi" w:cs="Calibri"/>
                <w:b/>
                <w:bCs/>
                <w:sz w:val="22"/>
                <w:szCs w:val="22"/>
              </w:rPr>
            </w:pPr>
            <w:r w:rsidRPr="003D291E">
              <w:rPr>
                <w:rFonts w:asciiTheme="minorHAnsi" w:hAnsiTheme="minorHAnsi" w:cs="Calibri"/>
                <w:b/>
                <w:bCs/>
                <w:sz w:val="22"/>
                <w:szCs w:val="22"/>
              </w:rPr>
              <w:t>100</w:t>
            </w:r>
          </w:p>
        </w:tc>
      </w:tr>
    </w:tbl>
    <w:p w14:paraId="38915EF7" w14:textId="1DCDA28C" w:rsidR="001138AE" w:rsidRPr="003D291E" w:rsidRDefault="001138AE" w:rsidP="001138AE">
      <w:pPr>
        <w:jc w:val="both"/>
        <w:rPr>
          <w:rFonts w:asciiTheme="minorHAnsi" w:hAnsiTheme="minorHAnsi" w:cs="Calibri"/>
          <w:b/>
          <w:sz w:val="22"/>
          <w:szCs w:val="22"/>
        </w:rPr>
      </w:pPr>
      <w:r w:rsidRPr="003D291E">
        <w:rPr>
          <w:rFonts w:asciiTheme="minorHAnsi" w:hAnsiTheme="minorHAnsi" w:cs="Calibri"/>
          <w:b/>
          <w:sz w:val="22"/>
          <w:szCs w:val="22"/>
        </w:rPr>
        <w:lastRenderedPageBreak/>
        <w:t xml:space="preserve">Calculating the Applicants </w:t>
      </w:r>
      <w:r w:rsidR="00F57610" w:rsidRPr="003D291E">
        <w:rPr>
          <w:rFonts w:asciiTheme="minorHAnsi" w:hAnsiTheme="minorHAnsi" w:cs="Calibri"/>
          <w:b/>
          <w:sz w:val="22"/>
          <w:szCs w:val="22"/>
        </w:rPr>
        <w:t xml:space="preserve">non-Cost </w:t>
      </w:r>
      <w:r w:rsidRPr="003D291E">
        <w:rPr>
          <w:rFonts w:asciiTheme="minorHAnsi" w:hAnsiTheme="minorHAnsi" w:cs="Calibri"/>
          <w:b/>
          <w:sz w:val="22"/>
          <w:szCs w:val="22"/>
        </w:rPr>
        <w:t>Score</w:t>
      </w:r>
    </w:p>
    <w:p w14:paraId="3BF507B1" w14:textId="77777777" w:rsidR="001138AE" w:rsidRPr="003D291E" w:rsidRDefault="001138AE" w:rsidP="001138AE">
      <w:pPr>
        <w:jc w:val="both"/>
        <w:rPr>
          <w:rFonts w:asciiTheme="minorHAnsi" w:hAnsiTheme="minorHAnsi" w:cs="Calibri"/>
          <w:sz w:val="22"/>
          <w:szCs w:val="22"/>
        </w:rPr>
      </w:pPr>
    </w:p>
    <w:p w14:paraId="4234E299" w14:textId="77777777" w:rsidR="001138AE" w:rsidRPr="003D291E" w:rsidRDefault="001138AE" w:rsidP="001138AE">
      <w:pPr>
        <w:numPr>
          <w:ilvl w:val="0"/>
          <w:numId w:val="2"/>
        </w:numPr>
        <w:jc w:val="both"/>
        <w:rPr>
          <w:rFonts w:asciiTheme="minorHAnsi" w:hAnsiTheme="minorHAnsi" w:cs="Calibri"/>
          <w:sz w:val="22"/>
          <w:szCs w:val="22"/>
        </w:rPr>
      </w:pPr>
      <w:r w:rsidRPr="003D291E">
        <w:rPr>
          <w:rFonts w:asciiTheme="minorHAnsi" w:hAnsiTheme="minorHAnsi" w:cs="Calibri"/>
          <w:sz w:val="22"/>
          <w:szCs w:val="22"/>
        </w:rPr>
        <w:t>Each member of the Council’s evaluation team will allocate points in accordance with the above Points Framework (i.e. 0,1,2,3,4,5) for the answer to each question that they have been allocated to mark (applicants are reminded that different evaluators may be marking different questions).</w:t>
      </w:r>
    </w:p>
    <w:p w14:paraId="01E5E47F" w14:textId="77777777" w:rsidR="001138AE" w:rsidRPr="003D291E" w:rsidRDefault="001138AE" w:rsidP="001138AE">
      <w:pPr>
        <w:numPr>
          <w:ilvl w:val="0"/>
          <w:numId w:val="2"/>
        </w:numPr>
        <w:jc w:val="both"/>
        <w:rPr>
          <w:rFonts w:asciiTheme="minorHAnsi" w:hAnsiTheme="minorHAnsi" w:cs="Calibri"/>
          <w:sz w:val="22"/>
          <w:szCs w:val="22"/>
        </w:rPr>
      </w:pPr>
      <w:r w:rsidRPr="003D291E">
        <w:rPr>
          <w:rFonts w:asciiTheme="minorHAnsi" w:hAnsiTheme="minorHAnsi" w:cs="Calibri"/>
          <w:sz w:val="22"/>
          <w:szCs w:val="22"/>
        </w:rPr>
        <w:t>The points allocated by each evaluator for each question will then be added together and divided by the number of evaluators for that question to determine the average points for each question (a).</w:t>
      </w:r>
    </w:p>
    <w:p w14:paraId="6B7B989A" w14:textId="77777777" w:rsidR="001138AE" w:rsidRPr="003D291E" w:rsidRDefault="001138AE" w:rsidP="001138AE">
      <w:pPr>
        <w:numPr>
          <w:ilvl w:val="0"/>
          <w:numId w:val="2"/>
        </w:numPr>
        <w:jc w:val="both"/>
        <w:rPr>
          <w:rFonts w:asciiTheme="minorHAnsi" w:hAnsiTheme="minorHAnsi" w:cs="Calibri"/>
          <w:sz w:val="22"/>
          <w:szCs w:val="22"/>
        </w:rPr>
      </w:pPr>
      <w:r w:rsidRPr="003D291E">
        <w:rPr>
          <w:rFonts w:asciiTheme="minorHAnsi" w:hAnsiTheme="minorHAnsi" w:cs="Calibri"/>
          <w:sz w:val="22"/>
          <w:szCs w:val="22"/>
        </w:rPr>
        <w:t>The average points for each question will then be converted to a question score (b) using the following formula</w:t>
      </w:r>
    </w:p>
    <w:p w14:paraId="7F9A3C30" w14:textId="77777777" w:rsidR="001138AE" w:rsidRPr="003D291E" w:rsidRDefault="001138AE" w:rsidP="001138AE">
      <w:pPr>
        <w:jc w:val="both"/>
        <w:rPr>
          <w:rFonts w:asciiTheme="minorHAnsi" w:hAnsiTheme="minorHAnsi" w:cs="Calibri"/>
          <w:sz w:val="22"/>
          <w:szCs w:val="22"/>
        </w:rPr>
      </w:pPr>
    </w:p>
    <w:p w14:paraId="5B03F219" w14:textId="77777777" w:rsidR="001138AE" w:rsidRPr="003D291E" w:rsidRDefault="001138AE" w:rsidP="001138AE">
      <w:pPr>
        <w:ind w:left="720"/>
        <w:jc w:val="both"/>
        <w:rPr>
          <w:rFonts w:asciiTheme="minorHAnsi" w:hAnsiTheme="minorHAnsi" w:cs="Calibri"/>
          <w:sz w:val="22"/>
          <w:szCs w:val="22"/>
        </w:rPr>
      </w:pPr>
      <w:r w:rsidRPr="003D291E">
        <w:rPr>
          <w:rFonts w:asciiTheme="minorHAnsi" w:hAnsiTheme="minorHAnsi" w:cs="Calibri"/>
          <w:sz w:val="22"/>
          <w:szCs w:val="22"/>
        </w:rPr>
        <w:t>(average points (a) ÷ maximum points available for that question (e)) x maximum possible score for that question (f)</w:t>
      </w:r>
    </w:p>
    <w:p w14:paraId="416BA23E" w14:textId="77777777" w:rsidR="001138AE" w:rsidRPr="003D291E" w:rsidRDefault="001138AE" w:rsidP="001138AE">
      <w:pPr>
        <w:ind w:left="720"/>
        <w:jc w:val="both"/>
        <w:rPr>
          <w:rFonts w:asciiTheme="minorHAnsi" w:hAnsiTheme="minorHAnsi" w:cs="Calibri"/>
          <w:sz w:val="22"/>
          <w:szCs w:val="22"/>
        </w:rPr>
      </w:pPr>
    </w:p>
    <w:p w14:paraId="593BF359" w14:textId="77777777" w:rsidR="001138AE" w:rsidRPr="003D291E" w:rsidRDefault="001138AE" w:rsidP="001138AE">
      <w:pPr>
        <w:ind w:left="720"/>
        <w:jc w:val="both"/>
        <w:rPr>
          <w:rFonts w:asciiTheme="minorHAnsi" w:hAnsiTheme="minorHAnsi" w:cs="Calibri"/>
          <w:sz w:val="22"/>
          <w:szCs w:val="22"/>
        </w:rPr>
      </w:pPr>
      <w:r w:rsidRPr="003D291E">
        <w:rPr>
          <w:rFonts w:asciiTheme="minorHAnsi" w:hAnsiTheme="minorHAnsi" w:cs="Calibri"/>
          <w:sz w:val="22"/>
          <w:szCs w:val="22"/>
        </w:rPr>
        <w:t>Working example in relation to Example Evaluation below – Question 1</w:t>
      </w:r>
    </w:p>
    <w:p w14:paraId="6BF37A77" w14:textId="77777777" w:rsidR="001138AE" w:rsidRPr="003D291E" w:rsidRDefault="001138AE" w:rsidP="001138AE">
      <w:pPr>
        <w:ind w:left="720"/>
        <w:jc w:val="both"/>
        <w:rPr>
          <w:rFonts w:asciiTheme="minorHAnsi" w:hAnsiTheme="minorHAnsi" w:cs="Calibri"/>
          <w:sz w:val="22"/>
          <w:szCs w:val="22"/>
        </w:rPr>
      </w:pPr>
    </w:p>
    <w:p w14:paraId="76AE1EF6" w14:textId="77777777" w:rsidR="001138AE" w:rsidRPr="003D291E" w:rsidRDefault="001138AE" w:rsidP="001138AE">
      <w:pPr>
        <w:ind w:left="720"/>
        <w:jc w:val="both"/>
        <w:rPr>
          <w:rFonts w:asciiTheme="minorHAnsi" w:hAnsiTheme="minorHAnsi" w:cs="Calibri"/>
          <w:sz w:val="22"/>
          <w:szCs w:val="22"/>
        </w:rPr>
      </w:pPr>
      <w:r w:rsidRPr="003D291E">
        <w:rPr>
          <w:rFonts w:asciiTheme="minorHAnsi" w:hAnsiTheme="minorHAnsi" w:cs="Calibri"/>
          <w:sz w:val="22"/>
          <w:szCs w:val="22"/>
        </w:rPr>
        <w:t>Applicant 1</w:t>
      </w:r>
      <w:r w:rsidRPr="003D291E">
        <w:rPr>
          <w:rFonts w:asciiTheme="minorHAnsi" w:hAnsiTheme="minorHAnsi" w:cs="Calibri"/>
          <w:sz w:val="22"/>
          <w:szCs w:val="22"/>
        </w:rPr>
        <w:tab/>
        <w:t>(3/5) x 40 = 24.000</w:t>
      </w:r>
    </w:p>
    <w:p w14:paraId="10E6CDC3" w14:textId="77777777" w:rsidR="001138AE" w:rsidRPr="003D291E" w:rsidRDefault="001138AE" w:rsidP="001138AE">
      <w:pPr>
        <w:ind w:left="720"/>
        <w:jc w:val="both"/>
        <w:rPr>
          <w:rFonts w:asciiTheme="minorHAnsi" w:hAnsiTheme="minorHAnsi" w:cs="Calibri"/>
          <w:sz w:val="22"/>
          <w:szCs w:val="22"/>
        </w:rPr>
      </w:pPr>
      <w:r w:rsidRPr="003D291E">
        <w:rPr>
          <w:rFonts w:asciiTheme="minorHAnsi" w:hAnsiTheme="minorHAnsi" w:cs="Calibri"/>
          <w:sz w:val="22"/>
          <w:szCs w:val="22"/>
        </w:rPr>
        <w:t>Applicant 2</w:t>
      </w:r>
      <w:r w:rsidRPr="003D291E">
        <w:rPr>
          <w:rFonts w:asciiTheme="minorHAnsi" w:hAnsiTheme="minorHAnsi" w:cs="Calibri"/>
          <w:sz w:val="22"/>
          <w:szCs w:val="22"/>
        </w:rPr>
        <w:tab/>
        <w:t>(1.666/5) x 40 = 13.333</w:t>
      </w:r>
    </w:p>
    <w:p w14:paraId="01707834" w14:textId="77777777" w:rsidR="001138AE" w:rsidRPr="003D291E" w:rsidRDefault="001138AE" w:rsidP="001138AE">
      <w:pPr>
        <w:ind w:left="720"/>
        <w:jc w:val="both"/>
        <w:rPr>
          <w:rFonts w:asciiTheme="minorHAnsi" w:hAnsiTheme="minorHAnsi" w:cs="Calibri"/>
          <w:sz w:val="22"/>
          <w:szCs w:val="22"/>
        </w:rPr>
      </w:pPr>
      <w:r w:rsidRPr="003D291E">
        <w:rPr>
          <w:rFonts w:asciiTheme="minorHAnsi" w:hAnsiTheme="minorHAnsi" w:cs="Calibri"/>
          <w:sz w:val="22"/>
          <w:szCs w:val="22"/>
        </w:rPr>
        <w:t>Applicant 3</w:t>
      </w:r>
      <w:r w:rsidRPr="003D291E">
        <w:rPr>
          <w:rFonts w:asciiTheme="minorHAnsi" w:hAnsiTheme="minorHAnsi" w:cs="Calibri"/>
          <w:sz w:val="22"/>
          <w:szCs w:val="22"/>
        </w:rPr>
        <w:tab/>
        <w:t>(4.333/5) x 40 = 34.667</w:t>
      </w:r>
    </w:p>
    <w:p w14:paraId="52C00582" w14:textId="77777777" w:rsidR="001138AE" w:rsidRPr="003D291E" w:rsidRDefault="001138AE" w:rsidP="001138AE">
      <w:pPr>
        <w:jc w:val="both"/>
        <w:rPr>
          <w:rFonts w:asciiTheme="minorHAnsi" w:hAnsiTheme="minorHAnsi" w:cs="Calibri"/>
          <w:sz w:val="22"/>
          <w:szCs w:val="22"/>
        </w:rPr>
      </w:pPr>
    </w:p>
    <w:p w14:paraId="2BA022EC" w14:textId="77777777" w:rsidR="001138AE" w:rsidRPr="003D291E" w:rsidRDefault="001138AE" w:rsidP="001138AE">
      <w:pPr>
        <w:numPr>
          <w:ilvl w:val="0"/>
          <w:numId w:val="2"/>
        </w:numPr>
        <w:jc w:val="both"/>
        <w:rPr>
          <w:rFonts w:asciiTheme="minorHAnsi" w:hAnsiTheme="minorHAnsi" w:cs="Calibri"/>
          <w:sz w:val="22"/>
          <w:szCs w:val="22"/>
        </w:rPr>
      </w:pPr>
      <w:r w:rsidRPr="003D291E">
        <w:rPr>
          <w:rFonts w:asciiTheme="minorHAnsi" w:hAnsiTheme="minorHAnsi" w:cs="Calibri"/>
          <w:sz w:val="22"/>
          <w:szCs w:val="22"/>
        </w:rPr>
        <w:t>The question scores for each question will then be added together to reach a total score for each applicant (c).</w:t>
      </w:r>
    </w:p>
    <w:p w14:paraId="39687CBE" w14:textId="77777777" w:rsidR="001138AE" w:rsidRPr="003D291E" w:rsidRDefault="001138AE" w:rsidP="001138AE">
      <w:pPr>
        <w:numPr>
          <w:ilvl w:val="0"/>
          <w:numId w:val="2"/>
        </w:numPr>
        <w:jc w:val="both"/>
        <w:rPr>
          <w:rFonts w:asciiTheme="minorHAnsi" w:hAnsiTheme="minorHAnsi" w:cs="Calibri"/>
          <w:sz w:val="22"/>
          <w:szCs w:val="22"/>
        </w:rPr>
      </w:pPr>
      <w:r w:rsidRPr="003D291E">
        <w:rPr>
          <w:rFonts w:asciiTheme="minorHAnsi" w:hAnsiTheme="minorHAnsi" w:cs="Calibri"/>
          <w:sz w:val="22"/>
          <w:szCs w:val="22"/>
        </w:rPr>
        <w:t>The total score will then be multiplied by 0.4 to provide a ‘final score’ out of 40 (which is the maximum marks available for this section) (d).</w:t>
      </w:r>
    </w:p>
    <w:p w14:paraId="78866A06" w14:textId="77777777" w:rsidR="001138AE" w:rsidRPr="003D291E" w:rsidRDefault="001138AE" w:rsidP="001138AE">
      <w:pPr>
        <w:rPr>
          <w:rFonts w:asciiTheme="minorHAnsi" w:hAnsiTheme="minorHAnsi" w:cs="Calibri"/>
          <w:b/>
          <w:color w:val="000000"/>
          <w:sz w:val="22"/>
          <w:szCs w:val="22"/>
          <w:lang w:eastAsia="en-GB"/>
        </w:rPr>
      </w:pPr>
    </w:p>
    <w:p w14:paraId="579E62B0" w14:textId="77777777" w:rsidR="001138AE" w:rsidRPr="003D291E" w:rsidRDefault="001138AE" w:rsidP="001138AE">
      <w:pPr>
        <w:rPr>
          <w:rFonts w:asciiTheme="minorHAnsi" w:hAnsiTheme="minorHAnsi" w:cs="Calibri"/>
          <w:b/>
          <w:color w:val="000000"/>
          <w:sz w:val="22"/>
          <w:szCs w:val="22"/>
          <w:lang w:eastAsia="en-GB"/>
        </w:rPr>
      </w:pPr>
      <w:r w:rsidRPr="003D291E">
        <w:rPr>
          <w:rFonts w:asciiTheme="minorHAnsi" w:hAnsiTheme="minorHAnsi" w:cs="Calibri"/>
          <w:b/>
          <w:color w:val="000000"/>
          <w:sz w:val="22"/>
          <w:szCs w:val="22"/>
          <w:lang w:eastAsia="en-GB"/>
        </w:rPr>
        <w:t>Example Evaluation:</w:t>
      </w:r>
    </w:p>
    <w:p w14:paraId="723CD32D" w14:textId="18763B93" w:rsidR="001138AE" w:rsidRPr="003D291E" w:rsidRDefault="001138AE" w:rsidP="001138AE">
      <w:pPr>
        <w:rPr>
          <w:rFonts w:asciiTheme="minorHAnsi" w:hAnsiTheme="minorHAnsi" w:cs="Calibri"/>
          <w:color w:val="000000"/>
          <w:sz w:val="22"/>
          <w:szCs w:val="22"/>
          <w:lang w:eastAsia="en-GB"/>
        </w:rPr>
      </w:pPr>
      <w:r w:rsidRPr="003D291E">
        <w:rPr>
          <w:rFonts w:asciiTheme="minorHAnsi" w:hAnsiTheme="minorHAnsi" w:cs="Calibri"/>
          <w:color w:val="000000"/>
          <w:sz w:val="22"/>
          <w:szCs w:val="22"/>
          <w:lang w:eastAsia="en-GB"/>
        </w:rPr>
        <w:t xml:space="preserve">For an evaluation allocating </w:t>
      </w:r>
      <w:r w:rsidR="000A00FF" w:rsidRPr="003D291E">
        <w:rPr>
          <w:rFonts w:asciiTheme="minorHAnsi" w:hAnsiTheme="minorHAnsi" w:cs="Calibri"/>
          <w:color w:val="000000"/>
          <w:sz w:val="22"/>
          <w:szCs w:val="22"/>
          <w:lang w:eastAsia="en-GB"/>
        </w:rPr>
        <w:t>4</w:t>
      </w:r>
      <w:r w:rsidRPr="003D291E">
        <w:rPr>
          <w:rFonts w:asciiTheme="minorHAnsi" w:hAnsiTheme="minorHAnsi" w:cs="Calibri"/>
          <w:color w:val="000000"/>
          <w:sz w:val="22"/>
          <w:szCs w:val="22"/>
          <w:lang w:eastAsia="en-GB"/>
        </w:rPr>
        <w:t xml:space="preserve">0% to </w:t>
      </w:r>
      <w:proofErr w:type="gramStart"/>
      <w:r w:rsidR="00F57610" w:rsidRPr="003D291E">
        <w:rPr>
          <w:rFonts w:asciiTheme="minorHAnsi" w:hAnsiTheme="minorHAnsi" w:cs="Calibri"/>
          <w:color w:val="000000"/>
          <w:sz w:val="22"/>
          <w:szCs w:val="22"/>
          <w:lang w:eastAsia="en-GB"/>
        </w:rPr>
        <w:t>Non-Cost</w:t>
      </w:r>
      <w:proofErr w:type="gramEnd"/>
      <w:r w:rsidRPr="003D291E">
        <w:rPr>
          <w:rFonts w:asciiTheme="minorHAnsi" w:hAnsiTheme="minorHAnsi" w:cs="Calibri"/>
          <w:color w:val="000000"/>
          <w:sz w:val="22"/>
          <w:szCs w:val="22"/>
          <w:lang w:eastAsia="en-GB"/>
        </w:rPr>
        <w:t xml:space="preserve"> overall, the calculation of the final scores based on 3 bids evaluated is as below:</w:t>
      </w:r>
    </w:p>
    <w:p w14:paraId="227E4C00" w14:textId="77777777" w:rsidR="001138AE" w:rsidRPr="003D291E" w:rsidRDefault="001138AE" w:rsidP="001138AE">
      <w:pPr>
        <w:rPr>
          <w:rFonts w:asciiTheme="minorHAnsi" w:hAnsiTheme="minorHAnsi" w:cs="Calibri"/>
          <w:color w:val="000000"/>
          <w:sz w:val="22"/>
          <w:szCs w:val="22"/>
          <w:lang w:eastAsia="en-GB"/>
        </w:rPr>
      </w:pPr>
    </w:p>
    <w:tbl>
      <w:tblPr>
        <w:tblW w:w="9371" w:type="dxa"/>
        <w:tblInd w:w="93" w:type="dxa"/>
        <w:tblLayout w:type="fixed"/>
        <w:tblLook w:val="04A0" w:firstRow="1" w:lastRow="0" w:firstColumn="1" w:lastColumn="0" w:noHBand="0" w:noVBand="1"/>
      </w:tblPr>
      <w:tblGrid>
        <w:gridCol w:w="910"/>
        <w:gridCol w:w="806"/>
        <w:gridCol w:w="993"/>
        <w:gridCol w:w="992"/>
        <w:gridCol w:w="850"/>
        <w:gridCol w:w="993"/>
        <w:gridCol w:w="850"/>
        <w:gridCol w:w="1134"/>
        <w:gridCol w:w="851"/>
        <w:gridCol w:w="992"/>
      </w:tblGrid>
      <w:tr w:rsidR="001138AE" w:rsidRPr="003D291E" w14:paraId="489DDAF6" w14:textId="77777777" w:rsidTr="00D62DE0">
        <w:trPr>
          <w:trHeight w:val="300"/>
        </w:trPr>
        <w:tc>
          <w:tcPr>
            <w:tcW w:w="910" w:type="dxa"/>
            <w:tcBorders>
              <w:top w:val="nil"/>
              <w:left w:val="nil"/>
              <w:bottom w:val="nil"/>
              <w:right w:val="nil"/>
            </w:tcBorders>
            <w:shd w:val="clear" w:color="auto" w:fill="auto"/>
            <w:vAlign w:val="center"/>
            <w:hideMark/>
          </w:tcPr>
          <w:p w14:paraId="62367025"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p>
        </w:tc>
        <w:tc>
          <w:tcPr>
            <w:tcW w:w="806" w:type="dxa"/>
            <w:tcBorders>
              <w:top w:val="nil"/>
              <w:left w:val="nil"/>
              <w:bottom w:val="nil"/>
            </w:tcBorders>
            <w:shd w:val="clear" w:color="auto" w:fill="auto"/>
            <w:vAlign w:val="center"/>
            <w:hideMark/>
          </w:tcPr>
          <w:p w14:paraId="5D79149B"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p>
        </w:tc>
        <w:tc>
          <w:tcPr>
            <w:tcW w:w="993" w:type="dxa"/>
            <w:tcBorders>
              <w:bottom w:val="single" w:sz="4" w:space="0" w:color="auto"/>
            </w:tcBorders>
          </w:tcPr>
          <w:p w14:paraId="09185DFF"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p>
        </w:tc>
        <w:tc>
          <w:tcPr>
            <w:tcW w:w="992" w:type="dxa"/>
            <w:tcBorders>
              <w:top w:val="nil"/>
              <w:left w:val="nil"/>
              <w:bottom w:val="nil"/>
              <w:right w:val="single" w:sz="4" w:space="0" w:color="auto"/>
            </w:tcBorders>
            <w:shd w:val="clear" w:color="auto" w:fill="auto"/>
            <w:noWrap/>
            <w:vAlign w:val="center"/>
            <w:hideMark/>
          </w:tcPr>
          <w:p w14:paraId="06DAB165"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BD4B4"/>
            <w:noWrap/>
            <w:vAlign w:val="center"/>
            <w:hideMark/>
          </w:tcPr>
          <w:p w14:paraId="0ED4142F"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Applicant 1</w:t>
            </w:r>
          </w:p>
        </w:tc>
        <w:tc>
          <w:tcPr>
            <w:tcW w:w="1984" w:type="dxa"/>
            <w:gridSpan w:val="2"/>
            <w:tcBorders>
              <w:top w:val="single" w:sz="4" w:space="0" w:color="auto"/>
              <w:left w:val="nil"/>
              <w:bottom w:val="single" w:sz="4" w:space="0" w:color="auto"/>
              <w:right w:val="single" w:sz="4" w:space="0" w:color="auto"/>
            </w:tcBorders>
            <w:shd w:val="clear" w:color="auto" w:fill="B8CCE4"/>
            <w:noWrap/>
            <w:vAlign w:val="center"/>
            <w:hideMark/>
          </w:tcPr>
          <w:p w14:paraId="79171428"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Applicant 2</w:t>
            </w:r>
          </w:p>
        </w:tc>
        <w:tc>
          <w:tcPr>
            <w:tcW w:w="1843" w:type="dxa"/>
            <w:gridSpan w:val="2"/>
            <w:tcBorders>
              <w:top w:val="single" w:sz="4" w:space="0" w:color="auto"/>
              <w:left w:val="nil"/>
              <w:bottom w:val="single" w:sz="4" w:space="0" w:color="auto"/>
              <w:right w:val="single" w:sz="4" w:space="0" w:color="auto"/>
            </w:tcBorders>
            <w:shd w:val="clear" w:color="auto" w:fill="D6E3BC"/>
            <w:noWrap/>
            <w:vAlign w:val="center"/>
            <w:hideMark/>
          </w:tcPr>
          <w:p w14:paraId="056D2E82"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Applicant 3</w:t>
            </w:r>
          </w:p>
        </w:tc>
      </w:tr>
      <w:tr w:rsidR="001138AE" w:rsidRPr="003D291E" w14:paraId="04FC17EC" w14:textId="77777777" w:rsidTr="00D62DE0">
        <w:trPr>
          <w:trHeight w:val="510"/>
        </w:trPr>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5EFDF"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Question Number</w:t>
            </w:r>
          </w:p>
        </w:tc>
        <w:tc>
          <w:tcPr>
            <w:tcW w:w="806" w:type="dxa"/>
            <w:tcBorders>
              <w:top w:val="single" w:sz="4" w:space="0" w:color="auto"/>
              <w:left w:val="nil"/>
              <w:bottom w:val="single" w:sz="4" w:space="0" w:color="auto"/>
              <w:right w:val="single" w:sz="4" w:space="0" w:color="auto"/>
            </w:tcBorders>
            <w:shd w:val="clear" w:color="auto" w:fill="auto"/>
            <w:vAlign w:val="center"/>
            <w:hideMark/>
          </w:tcPr>
          <w:p w14:paraId="12303C6B"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Details</w:t>
            </w:r>
          </w:p>
        </w:tc>
        <w:tc>
          <w:tcPr>
            <w:tcW w:w="993" w:type="dxa"/>
            <w:tcBorders>
              <w:top w:val="single" w:sz="4" w:space="0" w:color="auto"/>
              <w:left w:val="nil"/>
              <w:bottom w:val="single" w:sz="4" w:space="0" w:color="auto"/>
              <w:right w:val="single" w:sz="4" w:space="0" w:color="auto"/>
            </w:tcBorders>
          </w:tcPr>
          <w:p w14:paraId="5F8A98D4" w14:textId="77777777" w:rsidR="001138AE" w:rsidRPr="003D291E" w:rsidRDefault="001138AE" w:rsidP="00D62DE0">
            <w:pPr>
              <w:widowControl/>
              <w:overflowPunct/>
              <w:autoSpaceDE/>
              <w:autoSpaceDN/>
              <w:adjustRightInd/>
              <w:jc w:val="center"/>
              <w:rPr>
                <w:rFonts w:asciiTheme="minorHAnsi" w:hAnsiTheme="minorHAnsi" w:cs="Arial"/>
                <w:b/>
                <w:sz w:val="16"/>
                <w:szCs w:val="16"/>
              </w:rPr>
            </w:pPr>
            <w:r w:rsidRPr="003D291E">
              <w:rPr>
                <w:rFonts w:asciiTheme="minorHAnsi" w:hAnsiTheme="minorHAnsi" w:cs="Arial"/>
                <w:b/>
                <w:sz w:val="16"/>
                <w:szCs w:val="16"/>
              </w:rPr>
              <w:t>Maximum Points for this question (e)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5F38D" w14:textId="77777777" w:rsidR="001138AE" w:rsidRPr="003D291E" w:rsidRDefault="001138AE" w:rsidP="00D62DE0">
            <w:pPr>
              <w:widowControl/>
              <w:overflowPunct/>
              <w:autoSpaceDE/>
              <w:autoSpaceDN/>
              <w:adjustRightInd/>
              <w:jc w:val="center"/>
              <w:rPr>
                <w:rFonts w:asciiTheme="minorHAnsi" w:eastAsia="Times New Roman" w:hAnsiTheme="minorHAnsi" w:cs="Arial"/>
                <w:b/>
                <w:kern w:val="0"/>
                <w:sz w:val="16"/>
                <w:szCs w:val="16"/>
                <w:lang w:eastAsia="en-GB"/>
              </w:rPr>
            </w:pPr>
            <w:proofErr w:type="gramStart"/>
            <w:r w:rsidRPr="003D291E">
              <w:rPr>
                <w:rFonts w:asciiTheme="minorHAnsi" w:hAnsiTheme="minorHAnsi" w:cs="Arial"/>
                <w:b/>
                <w:sz w:val="16"/>
                <w:szCs w:val="16"/>
              </w:rPr>
              <w:t>Maximum  Score</w:t>
            </w:r>
            <w:proofErr w:type="gramEnd"/>
            <w:r w:rsidRPr="003D291E">
              <w:rPr>
                <w:rFonts w:asciiTheme="minorHAnsi" w:hAnsiTheme="minorHAnsi" w:cs="Arial"/>
                <w:b/>
                <w:sz w:val="16"/>
                <w:szCs w:val="16"/>
              </w:rPr>
              <w:t xml:space="preserve"> for this question (f)</w:t>
            </w:r>
          </w:p>
        </w:tc>
        <w:tc>
          <w:tcPr>
            <w:tcW w:w="850" w:type="dxa"/>
            <w:tcBorders>
              <w:top w:val="nil"/>
              <w:left w:val="nil"/>
              <w:bottom w:val="single" w:sz="4" w:space="0" w:color="auto"/>
              <w:right w:val="single" w:sz="4" w:space="0" w:color="auto"/>
            </w:tcBorders>
            <w:shd w:val="clear" w:color="auto" w:fill="auto"/>
            <w:vAlign w:val="center"/>
            <w:hideMark/>
          </w:tcPr>
          <w:p w14:paraId="5C2D4FB2"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Average Points (a)</w:t>
            </w:r>
          </w:p>
        </w:tc>
        <w:tc>
          <w:tcPr>
            <w:tcW w:w="993" w:type="dxa"/>
            <w:tcBorders>
              <w:top w:val="nil"/>
              <w:left w:val="nil"/>
              <w:bottom w:val="single" w:sz="4" w:space="0" w:color="auto"/>
              <w:right w:val="single" w:sz="4" w:space="0" w:color="auto"/>
            </w:tcBorders>
            <w:shd w:val="clear" w:color="auto" w:fill="auto"/>
            <w:vAlign w:val="center"/>
            <w:hideMark/>
          </w:tcPr>
          <w:p w14:paraId="515759F2"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Question Score (b)</w:t>
            </w:r>
          </w:p>
        </w:tc>
        <w:tc>
          <w:tcPr>
            <w:tcW w:w="850" w:type="dxa"/>
            <w:tcBorders>
              <w:top w:val="nil"/>
              <w:left w:val="nil"/>
              <w:bottom w:val="single" w:sz="4" w:space="0" w:color="auto"/>
              <w:right w:val="single" w:sz="4" w:space="0" w:color="auto"/>
            </w:tcBorders>
            <w:shd w:val="clear" w:color="auto" w:fill="auto"/>
            <w:vAlign w:val="center"/>
            <w:hideMark/>
          </w:tcPr>
          <w:p w14:paraId="1F22838A"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Average Points (a)</w:t>
            </w:r>
          </w:p>
        </w:tc>
        <w:tc>
          <w:tcPr>
            <w:tcW w:w="1134" w:type="dxa"/>
            <w:tcBorders>
              <w:top w:val="nil"/>
              <w:left w:val="nil"/>
              <w:bottom w:val="single" w:sz="4" w:space="0" w:color="auto"/>
              <w:right w:val="single" w:sz="4" w:space="0" w:color="auto"/>
            </w:tcBorders>
            <w:shd w:val="clear" w:color="auto" w:fill="auto"/>
            <w:vAlign w:val="center"/>
            <w:hideMark/>
          </w:tcPr>
          <w:p w14:paraId="0A1D0AD2"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Question Score (b)</w:t>
            </w:r>
          </w:p>
        </w:tc>
        <w:tc>
          <w:tcPr>
            <w:tcW w:w="851" w:type="dxa"/>
            <w:tcBorders>
              <w:top w:val="nil"/>
              <w:left w:val="nil"/>
              <w:bottom w:val="single" w:sz="4" w:space="0" w:color="auto"/>
              <w:right w:val="single" w:sz="4" w:space="0" w:color="auto"/>
            </w:tcBorders>
            <w:shd w:val="clear" w:color="auto" w:fill="auto"/>
            <w:vAlign w:val="center"/>
            <w:hideMark/>
          </w:tcPr>
          <w:p w14:paraId="1734CAEC"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Average Points (a)</w:t>
            </w:r>
          </w:p>
        </w:tc>
        <w:tc>
          <w:tcPr>
            <w:tcW w:w="992" w:type="dxa"/>
            <w:tcBorders>
              <w:top w:val="nil"/>
              <w:left w:val="nil"/>
              <w:bottom w:val="single" w:sz="4" w:space="0" w:color="auto"/>
              <w:right w:val="single" w:sz="4" w:space="0" w:color="auto"/>
            </w:tcBorders>
            <w:shd w:val="clear" w:color="auto" w:fill="auto"/>
            <w:vAlign w:val="center"/>
            <w:hideMark/>
          </w:tcPr>
          <w:p w14:paraId="5F596ECA" w14:textId="77777777" w:rsidR="001138AE" w:rsidRPr="003D291E" w:rsidRDefault="001138AE" w:rsidP="00D62DE0">
            <w:pPr>
              <w:widowControl/>
              <w:overflowPunct/>
              <w:autoSpaceDE/>
              <w:autoSpaceDN/>
              <w:adjustRightInd/>
              <w:jc w:val="center"/>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Question Score (b)</w:t>
            </w:r>
          </w:p>
        </w:tc>
      </w:tr>
      <w:tr w:rsidR="001138AE" w:rsidRPr="003D291E" w14:paraId="7FA62D0B" w14:textId="77777777" w:rsidTr="00D62DE0">
        <w:trPr>
          <w:trHeight w:val="255"/>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562E78B9"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1</w:t>
            </w:r>
          </w:p>
        </w:tc>
        <w:tc>
          <w:tcPr>
            <w:tcW w:w="806" w:type="dxa"/>
            <w:tcBorders>
              <w:top w:val="nil"/>
              <w:left w:val="nil"/>
              <w:bottom w:val="single" w:sz="4" w:space="0" w:color="auto"/>
              <w:right w:val="single" w:sz="4" w:space="0" w:color="auto"/>
            </w:tcBorders>
            <w:shd w:val="clear" w:color="auto" w:fill="auto"/>
            <w:vAlign w:val="center"/>
            <w:hideMark/>
          </w:tcPr>
          <w:p w14:paraId="4FDA2FB1"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proofErr w:type="spellStart"/>
            <w:r w:rsidRPr="003D291E">
              <w:rPr>
                <w:rFonts w:asciiTheme="minorHAnsi" w:eastAsia="Times New Roman" w:hAnsiTheme="minorHAnsi" w:cs="Arial"/>
                <w:kern w:val="0"/>
                <w:sz w:val="16"/>
                <w:szCs w:val="16"/>
                <w:lang w:eastAsia="en-GB"/>
              </w:rPr>
              <w:t>xxxxx</w:t>
            </w:r>
            <w:proofErr w:type="spellEnd"/>
          </w:p>
        </w:tc>
        <w:tc>
          <w:tcPr>
            <w:tcW w:w="993" w:type="dxa"/>
            <w:tcBorders>
              <w:top w:val="single" w:sz="4" w:space="0" w:color="auto"/>
              <w:left w:val="nil"/>
              <w:bottom w:val="single" w:sz="4" w:space="0" w:color="auto"/>
              <w:right w:val="single" w:sz="4" w:space="0" w:color="auto"/>
            </w:tcBorders>
          </w:tcPr>
          <w:p w14:paraId="00647504"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8E9DA85"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40</w:t>
            </w:r>
          </w:p>
        </w:tc>
        <w:tc>
          <w:tcPr>
            <w:tcW w:w="850" w:type="dxa"/>
            <w:tcBorders>
              <w:top w:val="nil"/>
              <w:left w:val="nil"/>
              <w:bottom w:val="single" w:sz="4" w:space="0" w:color="auto"/>
              <w:right w:val="single" w:sz="4" w:space="0" w:color="auto"/>
            </w:tcBorders>
            <w:shd w:val="clear" w:color="auto" w:fill="auto"/>
            <w:vAlign w:val="center"/>
            <w:hideMark/>
          </w:tcPr>
          <w:p w14:paraId="2E70DF69"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hAnsiTheme="minorHAnsi" w:cs="Arial"/>
                <w:sz w:val="16"/>
                <w:szCs w:val="16"/>
              </w:rPr>
              <w:t>3.000</w:t>
            </w:r>
          </w:p>
        </w:tc>
        <w:tc>
          <w:tcPr>
            <w:tcW w:w="993" w:type="dxa"/>
            <w:tcBorders>
              <w:top w:val="nil"/>
              <w:left w:val="nil"/>
              <w:bottom w:val="single" w:sz="4" w:space="0" w:color="auto"/>
              <w:right w:val="single" w:sz="4" w:space="0" w:color="auto"/>
            </w:tcBorders>
            <w:shd w:val="clear" w:color="auto" w:fill="auto"/>
            <w:vAlign w:val="center"/>
            <w:hideMark/>
          </w:tcPr>
          <w:p w14:paraId="3B377EC2" w14:textId="77777777" w:rsidR="001138AE" w:rsidRPr="003D291E" w:rsidRDefault="001138AE" w:rsidP="00D62DE0">
            <w:pPr>
              <w:widowControl/>
              <w:overflowPunct/>
              <w:autoSpaceDE/>
              <w:autoSpaceDN/>
              <w:adjustRightInd/>
              <w:jc w:val="right"/>
              <w:rPr>
                <w:rFonts w:asciiTheme="minorHAnsi" w:eastAsia="Times New Roman" w:hAnsiTheme="minorHAnsi" w:cs="Arial"/>
                <w:bCs/>
                <w:kern w:val="0"/>
                <w:sz w:val="16"/>
                <w:szCs w:val="16"/>
                <w:lang w:eastAsia="en-GB"/>
              </w:rPr>
            </w:pPr>
            <w:r w:rsidRPr="003D291E">
              <w:rPr>
                <w:rFonts w:asciiTheme="minorHAnsi" w:hAnsiTheme="minorHAnsi" w:cs="Arial"/>
                <w:bCs/>
                <w:sz w:val="16"/>
                <w:szCs w:val="16"/>
              </w:rPr>
              <w:t>24.000</w:t>
            </w:r>
          </w:p>
        </w:tc>
        <w:tc>
          <w:tcPr>
            <w:tcW w:w="850" w:type="dxa"/>
            <w:tcBorders>
              <w:top w:val="nil"/>
              <w:left w:val="nil"/>
              <w:bottom w:val="single" w:sz="4" w:space="0" w:color="auto"/>
              <w:right w:val="single" w:sz="4" w:space="0" w:color="auto"/>
            </w:tcBorders>
            <w:shd w:val="clear" w:color="auto" w:fill="auto"/>
            <w:noWrap/>
            <w:vAlign w:val="center"/>
            <w:hideMark/>
          </w:tcPr>
          <w:p w14:paraId="5B06BA7B"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hAnsiTheme="minorHAnsi" w:cs="Arial"/>
                <w:sz w:val="16"/>
                <w:szCs w:val="16"/>
              </w:rPr>
              <w:t>1.667</w:t>
            </w:r>
          </w:p>
        </w:tc>
        <w:tc>
          <w:tcPr>
            <w:tcW w:w="1134" w:type="dxa"/>
            <w:tcBorders>
              <w:top w:val="nil"/>
              <w:left w:val="nil"/>
              <w:bottom w:val="single" w:sz="4" w:space="0" w:color="auto"/>
              <w:right w:val="single" w:sz="4" w:space="0" w:color="auto"/>
            </w:tcBorders>
            <w:shd w:val="clear" w:color="auto" w:fill="auto"/>
            <w:noWrap/>
            <w:vAlign w:val="center"/>
            <w:hideMark/>
          </w:tcPr>
          <w:p w14:paraId="2C2CF101" w14:textId="77777777" w:rsidR="001138AE" w:rsidRPr="003D291E" w:rsidRDefault="001138AE" w:rsidP="00D62DE0">
            <w:pPr>
              <w:widowControl/>
              <w:overflowPunct/>
              <w:autoSpaceDE/>
              <w:autoSpaceDN/>
              <w:adjustRightInd/>
              <w:jc w:val="right"/>
              <w:rPr>
                <w:rFonts w:asciiTheme="minorHAnsi" w:eastAsia="Times New Roman" w:hAnsiTheme="minorHAnsi" w:cs="Arial"/>
                <w:bCs/>
                <w:color w:val="000000"/>
                <w:kern w:val="0"/>
                <w:sz w:val="16"/>
                <w:szCs w:val="16"/>
                <w:lang w:eastAsia="en-GB"/>
              </w:rPr>
            </w:pPr>
            <w:r w:rsidRPr="003D291E">
              <w:rPr>
                <w:rFonts w:asciiTheme="minorHAnsi" w:hAnsiTheme="minorHAnsi" w:cs="Arial"/>
                <w:bCs/>
                <w:sz w:val="16"/>
                <w:szCs w:val="16"/>
              </w:rPr>
              <w:t>13.333</w:t>
            </w:r>
          </w:p>
        </w:tc>
        <w:tc>
          <w:tcPr>
            <w:tcW w:w="851" w:type="dxa"/>
            <w:tcBorders>
              <w:top w:val="nil"/>
              <w:left w:val="nil"/>
              <w:bottom w:val="single" w:sz="4" w:space="0" w:color="auto"/>
              <w:right w:val="single" w:sz="4" w:space="0" w:color="auto"/>
            </w:tcBorders>
            <w:shd w:val="clear" w:color="auto" w:fill="auto"/>
            <w:noWrap/>
            <w:vAlign w:val="center"/>
            <w:hideMark/>
          </w:tcPr>
          <w:p w14:paraId="5326718E"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hAnsiTheme="minorHAnsi" w:cs="Arial"/>
                <w:sz w:val="16"/>
                <w:szCs w:val="16"/>
              </w:rPr>
              <w:t>4.333</w:t>
            </w:r>
          </w:p>
        </w:tc>
        <w:tc>
          <w:tcPr>
            <w:tcW w:w="992" w:type="dxa"/>
            <w:tcBorders>
              <w:top w:val="nil"/>
              <w:left w:val="nil"/>
              <w:bottom w:val="single" w:sz="4" w:space="0" w:color="auto"/>
              <w:right w:val="single" w:sz="4" w:space="0" w:color="auto"/>
            </w:tcBorders>
            <w:shd w:val="clear" w:color="auto" w:fill="auto"/>
            <w:noWrap/>
            <w:vAlign w:val="center"/>
            <w:hideMark/>
          </w:tcPr>
          <w:p w14:paraId="04DF254A" w14:textId="77777777" w:rsidR="001138AE" w:rsidRPr="003D291E" w:rsidRDefault="001138AE" w:rsidP="00D62DE0">
            <w:pPr>
              <w:widowControl/>
              <w:overflowPunct/>
              <w:autoSpaceDE/>
              <w:autoSpaceDN/>
              <w:adjustRightInd/>
              <w:jc w:val="right"/>
              <w:rPr>
                <w:rFonts w:asciiTheme="minorHAnsi" w:eastAsia="Times New Roman" w:hAnsiTheme="minorHAnsi" w:cs="Arial"/>
                <w:bCs/>
                <w:color w:val="000000"/>
                <w:kern w:val="0"/>
                <w:sz w:val="16"/>
                <w:szCs w:val="16"/>
                <w:lang w:eastAsia="en-GB"/>
              </w:rPr>
            </w:pPr>
            <w:r w:rsidRPr="003D291E">
              <w:rPr>
                <w:rFonts w:asciiTheme="minorHAnsi" w:hAnsiTheme="minorHAnsi" w:cs="Arial"/>
                <w:bCs/>
                <w:sz w:val="16"/>
                <w:szCs w:val="16"/>
              </w:rPr>
              <w:t>34.667</w:t>
            </w:r>
          </w:p>
        </w:tc>
      </w:tr>
      <w:tr w:rsidR="001138AE" w:rsidRPr="003D291E" w14:paraId="71389F53" w14:textId="77777777" w:rsidTr="00D62DE0">
        <w:trPr>
          <w:trHeight w:val="255"/>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251B02CC"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2</w:t>
            </w:r>
          </w:p>
        </w:tc>
        <w:tc>
          <w:tcPr>
            <w:tcW w:w="806" w:type="dxa"/>
            <w:tcBorders>
              <w:top w:val="nil"/>
              <w:left w:val="nil"/>
              <w:bottom w:val="single" w:sz="4" w:space="0" w:color="auto"/>
              <w:right w:val="single" w:sz="4" w:space="0" w:color="auto"/>
            </w:tcBorders>
            <w:shd w:val="clear" w:color="auto" w:fill="auto"/>
            <w:vAlign w:val="center"/>
            <w:hideMark/>
          </w:tcPr>
          <w:p w14:paraId="18471312"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proofErr w:type="spellStart"/>
            <w:r w:rsidRPr="003D291E">
              <w:rPr>
                <w:rFonts w:asciiTheme="minorHAnsi" w:eastAsia="Times New Roman" w:hAnsiTheme="minorHAnsi" w:cs="Arial"/>
                <w:kern w:val="0"/>
                <w:sz w:val="16"/>
                <w:szCs w:val="16"/>
                <w:lang w:eastAsia="en-GB"/>
              </w:rPr>
              <w:t>xxxxx</w:t>
            </w:r>
            <w:proofErr w:type="spellEnd"/>
          </w:p>
        </w:tc>
        <w:tc>
          <w:tcPr>
            <w:tcW w:w="993" w:type="dxa"/>
            <w:tcBorders>
              <w:top w:val="single" w:sz="4" w:space="0" w:color="auto"/>
              <w:left w:val="nil"/>
              <w:bottom w:val="single" w:sz="4" w:space="0" w:color="auto"/>
              <w:right w:val="single" w:sz="4" w:space="0" w:color="auto"/>
            </w:tcBorders>
          </w:tcPr>
          <w:p w14:paraId="79B34D89"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EB28338"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20</w:t>
            </w:r>
          </w:p>
        </w:tc>
        <w:tc>
          <w:tcPr>
            <w:tcW w:w="850" w:type="dxa"/>
            <w:tcBorders>
              <w:top w:val="nil"/>
              <w:left w:val="nil"/>
              <w:bottom w:val="single" w:sz="4" w:space="0" w:color="auto"/>
              <w:right w:val="single" w:sz="4" w:space="0" w:color="auto"/>
            </w:tcBorders>
            <w:shd w:val="clear" w:color="auto" w:fill="auto"/>
            <w:vAlign w:val="center"/>
            <w:hideMark/>
          </w:tcPr>
          <w:p w14:paraId="5160DE53"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hAnsiTheme="minorHAnsi" w:cs="Arial"/>
                <w:sz w:val="16"/>
                <w:szCs w:val="16"/>
              </w:rPr>
              <w:t>2.333</w:t>
            </w:r>
          </w:p>
        </w:tc>
        <w:tc>
          <w:tcPr>
            <w:tcW w:w="993" w:type="dxa"/>
            <w:tcBorders>
              <w:top w:val="nil"/>
              <w:left w:val="nil"/>
              <w:bottom w:val="single" w:sz="4" w:space="0" w:color="auto"/>
              <w:right w:val="single" w:sz="4" w:space="0" w:color="auto"/>
            </w:tcBorders>
            <w:shd w:val="clear" w:color="auto" w:fill="auto"/>
            <w:vAlign w:val="center"/>
            <w:hideMark/>
          </w:tcPr>
          <w:p w14:paraId="0C3DEE0C" w14:textId="77777777" w:rsidR="001138AE" w:rsidRPr="003D291E" w:rsidRDefault="001138AE" w:rsidP="00D62DE0">
            <w:pPr>
              <w:widowControl/>
              <w:overflowPunct/>
              <w:autoSpaceDE/>
              <w:autoSpaceDN/>
              <w:adjustRightInd/>
              <w:jc w:val="right"/>
              <w:rPr>
                <w:rFonts w:asciiTheme="minorHAnsi" w:eastAsia="Times New Roman" w:hAnsiTheme="minorHAnsi" w:cs="Arial"/>
                <w:bCs/>
                <w:kern w:val="0"/>
                <w:sz w:val="16"/>
                <w:szCs w:val="16"/>
                <w:lang w:eastAsia="en-GB"/>
              </w:rPr>
            </w:pPr>
            <w:r w:rsidRPr="003D291E">
              <w:rPr>
                <w:rFonts w:asciiTheme="minorHAnsi" w:hAnsiTheme="minorHAnsi" w:cs="Arial"/>
                <w:bCs/>
                <w:sz w:val="16"/>
                <w:szCs w:val="16"/>
              </w:rPr>
              <w:t>9.333</w:t>
            </w:r>
          </w:p>
        </w:tc>
        <w:tc>
          <w:tcPr>
            <w:tcW w:w="850" w:type="dxa"/>
            <w:tcBorders>
              <w:top w:val="nil"/>
              <w:left w:val="nil"/>
              <w:bottom w:val="single" w:sz="4" w:space="0" w:color="auto"/>
              <w:right w:val="single" w:sz="4" w:space="0" w:color="auto"/>
            </w:tcBorders>
            <w:shd w:val="clear" w:color="auto" w:fill="auto"/>
            <w:noWrap/>
            <w:vAlign w:val="center"/>
            <w:hideMark/>
          </w:tcPr>
          <w:p w14:paraId="3EE1F84F"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hAnsiTheme="minorHAnsi" w:cs="Arial"/>
                <w:sz w:val="16"/>
                <w:szCs w:val="16"/>
              </w:rPr>
              <w:t>2.667</w:t>
            </w:r>
          </w:p>
        </w:tc>
        <w:tc>
          <w:tcPr>
            <w:tcW w:w="1134" w:type="dxa"/>
            <w:tcBorders>
              <w:top w:val="nil"/>
              <w:left w:val="nil"/>
              <w:bottom w:val="single" w:sz="4" w:space="0" w:color="auto"/>
              <w:right w:val="single" w:sz="4" w:space="0" w:color="auto"/>
            </w:tcBorders>
            <w:shd w:val="clear" w:color="auto" w:fill="auto"/>
            <w:noWrap/>
            <w:vAlign w:val="center"/>
            <w:hideMark/>
          </w:tcPr>
          <w:p w14:paraId="7DFFC025" w14:textId="77777777" w:rsidR="001138AE" w:rsidRPr="003D291E" w:rsidRDefault="001138AE" w:rsidP="00D62DE0">
            <w:pPr>
              <w:widowControl/>
              <w:overflowPunct/>
              <w:autoSpaceDE/>
              <w:autoSpaceDN/>
              <w:adjustRightInd/>
              <w:jc w:val="right"/>
              <w:rPr>
                <w:rFonts w:asciiTheme="minorHAnsi" w:eastAsia="Times New Roman" w:hAnsiTheme="minorHAnsi" w:cs="Arial"/>
                <w:bCs/>
                <w:color w:val="000000"/>
                <w:kern w:val="0"/>
                <w:sz w:val="16"/>
                <w:szCs w:val="16"/>
                <w:lang w:eastAsia="en-GB"/>
              </w:rPr>
            </w:pPr>
            <w:r w:rsidRPr="003D291E">
              <w:rPr>
                <w:rFonts w:asciiTheme="minorHAnsi" w:hAnsiTheme="minorHAnsi" w:cs="Arial"/>
                <w:bCs/>
                <w:sz w:val="16"/>
                <w:szCs w:val="16"/>
              </w:rPr>
              <w:t>10.667</w:t>
            </w:r>
          </w:p>
        </w:tc>
        <w:tc>
          <w:tcPr>
            <w:tcW w:w="851" w:type="dxa"/>
            <w:tcBorders>
              <w:top w:val="nil"/>
              <w:left w:val="nil"/>
              <w:bottom w:val="single" w:sz="4" w:space="0" w:color="auto"/>
              <w:right w:val="single" w:sz="4" w:space="0" w:color="auto"/>
            </w:tcBorders>
            <w:shd w:val="clear" w:color="auto" w:fill="auto"/>
            <w:noWrap/>
            <w:vAlign w:val="center"/>
            <w:hideMark/>
          </w:tcPr>
          <w:p w14:paraId="577B364A"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hAnsiTheme="minorHAnsi" w:cs="Arial"/>
                <w:sz w:val="16"/>
                <w:szCs w:val="16"/>
              </w:rPr>
              <w:t>3.333</w:t>
            </w:r>
          </w:p>
        </w:tc>
        <w:tc>
          <w:tcPr>
            <w:tcW w:w="992" w:type="dxa"/>
            <w:tcBorders>
              <w:top w:val="nil"/>
              <w:left w:val="nil"/>
              <w:bottom w:val="single" w:sz="4" w:space="0" w:color="auto"/>
              <w:right w:val="single" w:sz="4" w:space="0" w:color="auto"/>
            </w:tcBorders>
            <w:shd w:val="clear" w:color="auto" w:fill="auto"/>
            <w:noWrap/>
            <w:vAlign w:val="center"/>
            <w:hideMark/>
          </w:tcPr>
          <w:p w14:paraId="2CDE8F9F" w14:textId="77777777" w:rsidR="001138AE" w:rsidRPr="003D291E" w:rsidRDefault="001138AE" w:rsidP="00D62DE0">
            <w:pPr>
              <w:widowControl/>
              <w:overflowPunct/>
              <w:autoSpaceDE/>
              <w:autoSpaceDN/>
              <w:adjustRightInd/>
              <w:jc w:val="right"/>
              <w:rPr>
                <w:rFonts w:asciiTheme="minorHAnsi" w:eastAsia="Times New Roman" w:hAnsiTheme="minorHAnsi" w:cs="Arial"/>
                <w:bCs/>
                <w:color w:val="000000"/>
                <w:kern w:val="0"/>
                <w:sz w:val="16"/>
                <w:szCs w:val="16"/>
                <w:lang w:eastAsia="en-GB"/>
              </w:rPr>
            </w:pPr>
            <w:r w:rsidRPr="003D291E">
              <w:rPr>
                <w:rFonts w:asciiTheme="minorHAnsi" w:hAnsiTheme="minorHAnsi" w:cs="Arial"/>
                <w:bCs/>
                <w:sz w:val="16"/>
                <w:szCs w:val="16"/>
              </w:rPr>
              <w:t>13.333</w:t>
            </w:r>
          </w:p>
        </w:tc>
      </w:tr>
      <w:tr w:rsidR="001138AE" w:rsidRPr="003D291E" w14:paraId="06C4FDB2" w14:textId="77777777" w:rsidTr="00D62DE0">
        <w:trPr>
          <w:trHeight w:val="255"/>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244527D1"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3</w:t>
            </w:r>
          </w:p>
        </w:tc>
        <w:tc>
          <w:tcPr>
            <w:tcW w:w="806" w:type="dxa"/>
            <w:tcBorders>
              <w:top w:val="nil"/>
              <w:left w:val="nil"/>
              <w:bottom w:val="single" w:sz="4" w:space="0" w:color="auto"/>
              <w:right w:val="single" w:sz="4" w:space="0" w:color="auto"/>
            </w:tcBorders>
            <w:shd w:val="clear" w:color="auto" w:fill="auto"/>
            <w:vAlign w:val="center"/>
            <w:hideMark/>
          </w:tcPr>
          <w:p w14:paraId="0C154FBA"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proofErr w:type="spellStart"/>
            <w:r w:rsidRPr="003D291E">
              <w:rPr>
                <w:rFonts w:asciiTheme="minorHAnsi" w:eastAsia="Times New Roman" w:hAnsiTheme="minorHAnsi" w:cs="Arial"/>
                <w:kern w:val="0"/>
                <w:sz w:val="16"/>
                <w:szCs w:val="16"/>
                <w:lang w:eastAsia="en-GB"/>
              </w:rPr>
              <w:t>xxxxx</w:t>
            </w:r>
            <w:proofErr w:type="spellEnd"/>
          </w:p>
        </w:tc>
        <w:tc>
          <w:tcPr>
            <w:tcW w:w="993" w:type="dxa"/>
            <w:tcBorders>
              <w:top w:val="single" w:sz="4" w:space="0" w:color="auto"/>
              <w:left w:val="nil"/>
              <w:bottom w:val="single" w:sz="4" w:space="0" w:color="auto"/>
              <w:right w:val="single" w:sz="4" w:space="0" w:color="auto"/>
            </w:tcBorders>
          </w:tcPr>
          <w:p w14:paraId="28A03B09"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6057F0B"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15</w:t>
            </w:r>
          </w:p>
        </w:tc>
        <w:tc>
          <w:tcPr>
            <w:tcW w:w="850" w:type="dxa"/>
            <w:tcBorders>
              <w:top w:val="nil"/>
              <w:left w:val="nil"/>
              <w:bottom w:val="single" w:sz="4" w:space="0" w:color="auto"/>
              <w:right w:val="single" w:sz="4" w:space="0" w:color="auto"/>
            </w:tcBorders>
            <w:shd w:val="clear" w:color="auto" w:fill="auto"/>
            <w:vAlign w:val="center"/>
            <w:hideMark/>
          </w:tcPr>
          <w:p w14:paraId="3BE79A5E"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hAnsiTheme="minorHAnsi" w:cs="Arial"/>
                <w:sz w:val="16"/>
                <w:szCs w:val="16"/>
              </w:rPr>
              <w:t>2.667</w:t>
            </w:r>
          </w:p>
        </w:tc>
        <w:tc>
          <w:tcPr>
            <w:tcW w:w="993" w:type="dxa"/>
            <w:tcBorders>
              <w:top w:val="nil"/>
              <w:left w:val="nil"/>
              <w:bottom w:val="single" w:sz="4" w:space="0" w:color="auto"/>
              <w:right w:val="single" w:sz="4" w:space="0" w:color="auto"/>
            </w:tcBorders>
            <w:shd w:val="clear" w:color="auto" w:fill="auto"/>
            <w:vAlign w:val="center"/>
            <w:hideMark/>
          </w:tcPr>
          <w:p w14:paraId="3F19EC07" w14:textId="77777777" w:rsidR="001138AE" w:rsidRPr="003D291E" w:rsidRDefault="001138AE" w:rsidP="00D62DE0">
            <w:pPr>
              <w:widowControl/>
              <w:overflowPunct/>
              <w:autoSpaceDE/>
              <w:autoSpaceDN/>
              <w:adjustRightInd/>
              <w:jc w:val="right"/>
              <w:rPr>
                <w:rFonts w:asciiTheme="minorHAnsi" w:eastAsia="Times New Roman" w:hAnsiTheme="minorHAnsi" w:cs="Arial"/>
                <w:bCs/>
                <w:kern w:val="0"/>
                <w:sz w:val="16"/>
                <w:szCs w:val="16"/>
                <w:lang w:eastAsia="en-GB"/>
              </w:rPr>
            </w:pPr>
            <w:r w:rsidRPr="003D291E">
              <w:rPr>
                <w:rFonts w:asciiTheme="minorHAnsi" w:hAnsiTheme="minorHAnsi" w:cs="Arial"/>
                <w:bCs/>
                <w:sz w:val="16"/>
                <w:szCs w:val="16"/>
              </w:rPr>
              <w:t>8.000</w:t>
            </w:r>
          </w:p>
        </w:tc>
        <w:tc>
          <w:tcPr>
            <w:tcW w:w="850" w:type="dxa"/>
            <w:tcBorders>
              <w:top w:val="nil"/>
              <w:left w:val="nil"/>
              <w:bottom w:val="single" w:sz="4" w:space="0" w:color="auto"/>
              <w:right w:val="single" w:sz="4" w:space="0" w:color="auto"/>
            </w:tcBorders>
            <w:shd w:val="clear" w:color="auto" w:fill="auto"/>
            <w:noWrap/>
            <w:vAlign w:val="center"/>
            <w:hideMark/>
          </w:tcPr>
          <w:p w14:paraId="6080A740"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hAnsiTheme="minorHAnsi" w:cs="Arial"/>
                <w:sz w:val="16"/>
                <w:szCs w:val="16"/>
              </w:rPr>
              <w:t>1.667</w:t>
            </w:r>
          </w:p>
        </w:tc>
        <w:tc>
          <w:tcPr>
            <w:tcW w:w="1134" w:type="dxa"/>
            <w:tcBorders>
              <w:top w:val="nil"/>
              <w:left w:val="nil"/>
              <w:bottom w:val="single" w:sz="4" w:space="0" w:color="auto"/>
              <w:right w:val="single" w:sz="4" w:space="0" w:color="auto"/>
            </w:tcBorders>
            <w:shd w:val="clear" w:color="auto" w:fill="auto"/>
            <w:noWrap/>
            <w:vAlign w:val="center"/>
            <w:hideMark/>
          </w:tcPr>
          <w:p w14:paraId="429D32DE" w14:textId="77777777" w:rsidR="001138AE" w:rsidRPr="003D291E" w:rsidRDefault="001138AE" w:rsidP="00D62DE0">
            <w:pPr>
              <w:widowControl/>
              <w:overflowPunct/>
              <w:autoSpaceDE/>
              <w:autoSpaceDN/>
              <w:adjustRightInd/>
              <w:jc w:val="right"/>
              <w:rPr>
                <w:rFonts w:asciiTheme="minorHAnsi" w:eastAsia="Times New Roman" w:hAnsiTheme="minorHAnsi" w:cs="Arial"/>
                <w:bCs/>
                <w:color w:val="000000"/>
                <w:kern w:val="0"/>
                <w:sz w:val="16"/>
                <w:szCs w:val="16"/>
                <w:lang w:eastAsia="en-GB"/>
              </w:rPr>
            </w:pPr>
            <w:r w:rsidRPr="003D291E">
              <w:rPr>
                <w:rFonts w:asciiTheme="minorHAnsi" w:hAnsiTheme="minorHAnsi" w:cs="Arial"/>
                <w:bCs/>
                <w:sz w:val="16"/>
                <w:szCs w:val="16"/>
              </w:rPr>
              <w:t>5.000</w:t>
            </w:r>
          </w:p>
        </w:tc>
        <w:tc>
          <w:tcPr>
            <w:tcW w:w="851" w:type="dxa"/>
            <w:tcBorders>
              <w:top w:val="nil"/>
              <w:left w:val="nil"/>
              <w:bottom w:val="single" w:sz="4" w:space="0" w:color="auto"/>
              <w:right w:val="single" w:sz="4" w:space="0" w:color="auto"/>
            </w:tcBorders>
            <w:shd w:val="clear" w:color="auto" w:fill="auto"/>
            <w:noWrap/>
            <w:vAlign w:val="center"/>
            <w:hideMark/>
          </w:tcPr>
          <w:p w14:paraId="23B548B7"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hAnsiTheme="minorHAnsi" w:cs="Arial"/>
                <w:sz w:val="16"/>
                <w:szCs w:val="16"/>
              </w:rPr>
              <w:t>3.333</w:t>
            </w:r>
          </w:p>
        </w:tc>
        <w:tc>
          <w:tcPr>
            <w:tcW w:w="992" w:type="dxa"/>
            <w:tcBorders>
              <w:top w:val="nil"/>
              <w:left w:val="nil"/>
              <w:bottom w:val="single" w:sz="4" w:space="0" w:color="auto"/>
              <w:right w:val="single" w:sz="4" w:space="0" w:color="auto"/>
            </w:tcBorders>
            <w:shd w:val="clear" w:color="auto" w:fill="auto"/>
            <w:noWrap/>
            <w:vAlign w:val="center"/>
            <w:hideMark/>
          </w:tcPr>
          <w:p w14:paraId="7CB354B1" w14:textId="77777777" w:rsidR="001138AE" w:rsidRPr="003D291E" w:rsidRDefault="001138AE" w:rsidP="00D62DE0">
            <w:pPr>
              <w:widowControl/>
              <w:overflowPunct/>
              <w:autoSpaceDE/>
              <w:autoSpaceDN/>
              <w:adjustRightInd/>
              <w:jc w:val="right"/>
              <w:rPr>
                <w:rFonts w:asciiTheme="minorHAnsi" w:eastAsia="Times New Roman" w:hAnsiTheme="minorHAnsi" w:cs="Arial"/>
                <w:bCs/>
                <w:color w:val="000000"/>
                <w:kern w:val="0"/>
                <w:sz w:val="16"/>
                <w:szCs w:val="16"/>
                <w:lang w:eastAsia="en-GB"/>
              </w:rPr>
            </w:pPr>
            <w:r w:rsidRPr="003D291E">
              <w:rPr>
                <w:rFonts w:asciiTheme="minorHAnsi" w:hAnsiTheme="minorHAnsi" w:cs="Arial"/>
                <w:bCs/>
                <w:sz w:val="16"/>
                <w:szCs w:val="16"/>
              </w:rPr>
              <w:t>10.000</w:t>
            </w:r>
          </w:p>
        </w:tc>
      </w:tr>
      <w:tr w:rsidR="001138AE" w:rsidRPr="003D291E" w14:paraId="665C63B4" w14:textId="77777777" w:rsidTr="00D62DE0">
        <w:trPr>
          <w:trHeight w:val="255"/>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4E453EA6"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4</w:t>
            </w:r>
          </w:p>
        </w:tc>
        <w:tc>
          <w:tcPr>
            <w:tcW w:w="806" w:type="dxa"/>
            <w:tcBorders>
              <w:top w:val="nil"/>
              <w:left w:val="nil"/>
              <w:bottom w:val="single" w:sz="4" w:space="0" w:color="auto"/>
              <w:right w:val="single" w:sz="4" w:space="0" w:color="auto"/>
            </w:tcBorders>
            <w:shd w:val="clear" w:color="auto" w:fill="auto"/>
            <w:vAlign w:val="center"/>
            <w:hideMark/>
          </w:tcPr>
          <w:p w14:paraId="51814DDB"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proofErr w:type="spellStart"/>
            <w:r w:rsidRPr="003D291E">
              <w:rPr>
                <w:rFonts w:asciiTheme="minorHAnsi" w:eastAsia="Times New Roman" w:hAnsiTheme="minorHAnsi" w:cs="Arial"/>
                <w:kern w:val="0"/>
                <w:sz w:val="16"/>
                <w:szCs w:val="16"/>
                <w:lang w:eastAsia="en-GB"/>
              </w:rPr>
              <w:t>xxxxx</w:t>
            </w:r>
            <w:proofErr w:type="spellEnd"/>
          </w:p>
        </w:tc>
        <w:tc>
          <w:tcPr>
            <w:tcW w:w="993" w:type="dxa"/>
            <w:tcBorders>
              <w:top w:val="single" w:sz="4" w:space="0" w:color="auto"/>
              <w:left w:val="nil"/>
              <w:bottom w:val="single" w:sz="4" w:space="0" w:color="auto"/>
              <w:right w:val="single" w:sz="4" w:space="0" w:color="auto"/>
            </w:tcBorders>
          </w:tcPr>
          <w:p w14:paraId="6894A572"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99BECEB"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15</w:t>
            </w:r>
          </w:p>
        </w:tc>
        <w:tc>
          <w:tcPr>
            <w:tcW w:w="850" w:type="dxa"/>
            <w:tcBorders>
              <w:top w:val="nil"/>
              <w:left w:val="nil"/>
              <w:bottom w:val="single" w:sz="4" w:space="0" w:color="auto"/>
              <w:right w:val="single" w:sz="4" w:space="0" w:color="auto"/>
            </w:tcBorders>
            <w:shd w:val="clear" w:color="auto" w:fill="auto"/>
            <w:vAlign w:val="center"/>
            <w:hideMark/>
          </w:tcPr>
          <w:p w14:paraId="5DDCB96D"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hAnsiTheme="minorHAnsi" w:cs="Arial"/>
                <w:sz w:val="16"/>
                <w:szCs w:val="16"/>
              </w:rPr>
              <w:t>4.333</w:t>
            </w:r>
          </w:p>
        </w:tc>
        <w:tc>
          <w:tcPr>
            <w:tcW w:w="993" w:type="dxa"/>
            <w:tcBorders>
              <w:top w:val="nil"/>
              <w:left w:val="nil"/>
              <w:bottom w:val="single" w:sz="4" w:space="0" w:color="auto"/>
              <w:right w:val="single" w:sz="4" w:space="0" w:color="auto"/>
            </w:tcBorders>
            <w:shd w:val="clear" w:color="auto" w:fill="auto"/>
            <w:vAlign w:val="center"/>
            <w:hideMark/>
          </w:tcPr>
          <w:p w14:paraId="77C2846E" w14:textId="77777777" w:rsidR="001138AE" w:rsidRPr="003D291E" w:rsidRDefault="001138AE" w:rsidP="00D62DE0">
            <w:pPr>
              <w:widowControl/>
              <w:overflowPunct/>
              <w:autoSpaceDE/>
              <w:autoSpaceDN/>
              <w:adjustRightInd/>
              <w:jc w:val="right"/>
              <w:rPr>
                <w:rFonts w:asciiTheme="minorHAnsi" w:eastAsia="Times New Roman" w:hAnsiTheme="minorHAnsi" w:cs="Arial"/>
                <w:bCs/>
                <w:kern w:val="0"/>
                <w:sz w:val="16"/>
                <w:szCs w:val="16"/>
                <w:lang w:eastAsia="en-GB"/>
              </w:rPr>
            </w:pPr>
            <w:r w:rsidRPr="003D291E">
              <w:rPr>
                <w:rFonts w:asciiTheme="minorHAnsi" w:hAnsiTheme="minorHAnsi" w:cs="Arial"/>
                <w:bCs/>
                <w:sz w:val="16"/>
                <w:szCs w:val="16"/>
              </w:rPr>
              <w:t>13.000</w:t>
            </w:r>
          </w:p>
        </w:tc>
        <w:tc>
          <w:tcPr>
            <w:tcW w:w="850" w:type="dxa"/>
            <w:tcBorders>
              <w:top w:val="nil"/>
              <w:left w:val="nil"/>
              <w:bottom w:val="single" w:sz="4" w:space="0" w:color="auto"/>
              <w:right w:val="single" w:sz="4" w:space="0" w:color="auto"/>
            </w:tcBorders>
            <w:shd w:val="clear" w:color="auto" w:fill="auto"/>
            <w:noWrap/>
            <w:vAlign w:val="center"/>
            <w:hideMark/>
          </w:tcPr>
          <w:p w14:paraId="7C5F5722"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hAnsiTheme="minorHAnsi" w:cs="Arial"/>
                <w:sz w:val="16"/>
                <w:szCs w:val="16"/>
              </w:rPr>
              <w:t>2.333</w:t>
            </w:r>
          </w:p>
        </w:tc>
        <w:tc>
          <w:tcPr>
            <w:tcW w:w="1134" w:type="dxa"/>
            <w:tcBorders>
              <w:top w:val="nil"/>
              <w:left w:val="nil"/>
              <w:bottom w:val="single" w:sz="4" w:space="0" w:color="auto"/>
              <w:right w:val="single" w:sz="4" w:space="0" w:color="auto"/>
            </w:tcBorders>
            <w:shd w:val="clear" w:color="auto" w:fill="auto"/>
            <w:noWrap/>
            <w:vAlign w:val="center"/>
            <w:hideMark/>
          </w:tcPr>
          <w:p w14:paraId="709EB832" w14:textId="77777777" w:rsidR="001138AE" w:rsidRPr="003D291E" w:rsidRDefault="001138AE" w:rsidP="00D62DE0">
            <w:pPr>
              <w:widowControl/>
              <w:overflowPunct/>
              <w:autoSpaceDE/>
              <w:autoSpaceDN/>
              <w:adjustRightInd/>
              <w:jc w:val="right"/>
              <w:rPr>
                <w:rFonts w:asciiTheme="minorHAnsi" w:eastAsia="Times New Roman" w:hAnsiTheme="minorHAnsi" w:cs="Arial"/>
                <w:bCs/>
                <w:color w:val="000000"/>
                <w:kern w:val="0"/>
                <w:sz w:val="16"/>
                <w:szCs w:val="16"/>
                <w:lang w:eastAsia="en-GB"/>
              </w:rPr>
            </w:pPr>
            <w:r w:rsidRPr="003D291E">
              <w:rPr>
                <w:rFonts w:asciiTheme="minorHAnsi" w:hAnsiTheme="minorHAnsi" w:cs="Arial"/>
                <w:bCs/>
                <w:sz w:val="16"/>
                <w:szCs w:val="16"/>
              </w:rPr>
              <w:t>7.000</w:t>
            </w:r>
          </w:p>
        </w:tc>
        <w:tc>
          <w:tcPr>
            <w:tcW w:w="851" w:type="dxa"/>
            <w:tcBorders>
              <w:top w:val="nil"/>
              <w:left w:val="nil"/>
              <w:bottom w:val="single" w:sz="4" w:space="0" w:color="auto"/>
              <w:right w:val="single" w:sz="4" w:space="0" w:color="auto"/>
            </w:tcBorders>
            <w:shd w:val="clear" w:color="auto" w:fill="auto"/>
            <w:noWrap/>
            <w:vAlign w:val="center"/>
            <w:hideMark/>
          </w:tcPr>
          <w:p w14:paraId="140D5851"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hAnsiTheme="minorHAnsi" w:cs="Arial"/>
                <w:sz w:val="16"/>
                <w:szCs w:val="16"/>
              </w:rPr>
              <w:t>4.333</w:t>
            </w:r>
          </w:p>
        </w:tc>
        <w:tc>
          <w:tcPr>
            <w:tcW w:w="992" w:type="dxa"/>
            <w:tcBorders>
              <w:top w:val="nil"/>
              <w:left w:val="nil"/>
              <w:bottom w:val="single" w:sz="4" w:space="0" w:color="auto"/>
              <w:right w:val="single" w:sz="4" w:space="0" w:color="auto"/>
            </w:tcBorders>
            <w:shd w:val="clear" w:color="auto" w:fill="auto"/>
            <w:noWrap/>
            <w:vAlign w:val="center"/>
            <w:hideMark/>
          </w:tcPr>
          <w:p w14:paraId="5F01E288" w14:textId="77777777" w:rsidR="001138AE" w:rsidRPr="003D291E" w:rsidRDefault="001138AE" w:rsidP="00D62DE0">
            <w:pPr>
              <w:widowControl/>
              <w:overflowPunct/>
              <w:autoSpaceDE/>
              <w:autoSpaceDN/>
              <w:adjustRightInd/>
              <w:jc w:val="right"/>
              <w:rPr>
                <w:rFonts w:asciiTheme="minorHAnsi" w:eastAsia="Times New Roman" w:hAnsiTheme="minorHAnsi" w:cs="Arial"/>
                <w:bCs/>
                <w:color w:val="000000"/>
                <w:kern w:val="0"/>
                <w:sz w:val="16"/>
                <w:szCs w:val="16"/>
                <w:lang w:eastAsia="en-GB"/>
              </w:rPr>
            </w:pPr>
            <w:r w:rsidRPr="003D291E">
              <w:rPr>
                <w:rFonts w:asciiTheme="minorHAnsi" w:hAnsiTheme="minorHAnsi" w:cs="Arial"/>
                <w:bCs/>
                <w:sz w:val="16"/>
                <w:szCs w:val="16"/>
              </w:rPr>
              <w:t>13.000</w:t>
            </w:r>
          </w:p>
        </w:tc>
      </w:tr>
      <w:tr w:rsidR="001138AE" w:rsidRPr="003D291E" w14:paraId="25AAA14B" w14:textId="77777777" w:rsidTr="00D62DE0">
        <w:trPr>
          <w:trHeight w:val="255"/>
        </w:trPr>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0169EA9A"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5</w:t>
            </w:r>
          </w:p>
        </w:tc>
        <w:tc>
          <w:tcPr>
            <w:tcW w:w="806" w:type="dxa"/>
            <w:tcBorders>
              <w:top w:val="nil"/>
              <w:left w:val="nil"/>
              <w:bottom w:val="single" w:sz="4" w:space="0" w:color="auto"/>
              <w:right w:val="single" w:sz="4" w:space="0" w:color="auto"/>
            </w:tcBorders>
            <w:shd w:val="clear" w:color="auto" w:fill="auto"/>
            <w:vAlign w:val="center"/>
            <w:hideMark/>
          </w:tcPr>
          <w:p w14:paraId="5759D33C"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proofErr w:type="spellStart"/>
            <w:r w:rsidRPr="003D291E">
              <w:rPr>
                <w:rFonts w:asciiTheme="minorHAnsi" w:eastAsia="Times New Roman" w:hAnsiTheme="minorHAnsi" w:cs="Arial"/>
                <w:kern w:val="0"/>
                <w:sz w:val="16"/>
                <w:szCs w:val="16"/>
                <w:lang w:eastAsia="en-GB"/>
              </w:rPr>
              <w:t>xxxxx</w:t>
            </w:r>
            <w:proofErr w:type="spellEnd"/>
          </w:p>
        </w:tc>
        <w:tc>
          <w:tcPr>
            <w:tcW w:w="993" w:type="dxa"/>
            <w:tcBorders>
              <w:top w:val="single" w:sz="4" w:space="0" w:color="auto"/>
              <w:left w:val="nil"/>
              <w:bottom w:val="single" w:sz="4" w:space="0" w:color="auto"/>
              <w:right w:val="single" w:sz="4" w:space="0" w:color="auto"/>
            </w:tcBorders>
          </w:tcPr>
          <w:p w14:paraId="2C0994F8"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6A4A9D1"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10</w:t>
            </w:r>
          </w:p>
        </w:tc>
        <w:tc>
          <w:tcPr>
            <w:tcW w:w="850" w:type="dxa"/>
            <w:tcBorders>
              <w:top w:val="nil"/>
              <w:left w:val="nil"/>
              <w:bottom w:val="single" w:sz="4" w:space="0" w:color="auto"/>
              <w:right w:val="single" w:sz="4" w:space="0" w:color="auto"/>
            </w:tcBorders>
            <w:shd w:val="clear" w:color="auto" w:fill="auto"/>
            <w:vAlign w:val="center"/>
            <w:hideMark/>
          </w:tcPr>
          <w:p w14:paraId="7613617B"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hAnsiTheme="minorHAnsi" w:cs="Arial"/>
                <w:sz w:val="16"/>
                <w:szCs w:val="16"/>
              </w:rPr>
              <w:t>2.333</w:t>
            </w:r>
          </w:p>
        </w:tc>
        <w:tc>
          <w:tcPr>
            <w:tcW w:w="993" w:type="dxa"/>
            <w:tcBorders>
              <w:top w:val="nil"/>
              <w:left w:val="nil"/>
              <w:bottom w:val="single" w:sz="4" w:space="0" w:color="auto"/>
              <w:right w:val="single" w:sz="4" w:space="0" w:color="auto"/>
            </w:tcBorders>
            <w:shd w:val="clear" w:color="auto" w:fill="auto"/>
            <w:vAlign w:val="center"/>
            <w:hideMark/>
          </w:tcPr>
          <w:p w14:paraId="608FB27A" w14:textId="77777777" w:rsidR="001138AE" w:rsidRPr="003D291E" w:rsidRDefault="001138AE" w:rsidP="00D62DE0">
            <w:pPr>
              <w:widowControl/>
              <w:overflowPunct/>
              <w:autoSpaceDE/>
              <w:autoSpaceDN/>
              <w:adjustRightInd/>
              <w:jc w:val="right"/>
              <w:rPr>
                <w:rFonts w:asciiTheme="minorHAnsi" w:eastAsia="Times New Roman" w:hAnsiTheme="minorHAnsi" w:cs="Arial"/>
                <w:bCs/>
                <w:kern w:val="0"/>
                <w:sz w:val="16"/>
                <w:szCs w:val="16"/>
                <w:lang w:eastAsia="en-GB"/>
              </w:rPr>
            </w:pPr>
            <w:r w:rsidRPr="003D291E">
              <w:rPr>
                <w:rFonts w:asciiTheme="minorHAnsi" w:hAnsiTheme="minorHAnsi" w:cs="Arial"/>
                <w:bCs/>
                <w:sz w:val="16"/>
                <w:szCs w:val="16"/>
              </w:rPr>
              <w:t>4.667</w:t>
            </w:r>
          </w:p>
        </w:tc>
        <w:tc>
          <w:tcPr>
            <w:tcW w:w="850" w:type="dxa"/>
            <w:tcBorders>
              <w:top w:val="nil"/>
              <w:left w:val="nil"/>
              <w:bottom w:val="single" w:sz="4" w:space="0" w:color="auto"/>
              <w:right w:val="single" w:sz="4" w:space="0" w:color="auto"/>
            </w:tcBorders>
            <w:shd w:val="clear" w:color="auto" w:fill="auto"/>
            <w:noWrap/>
            <w:vAlign w:val="center"/>
            <w:hideMark/>
          </w:tcPr>
          <w:p w14:paraId="03BEE9D6"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hAnsiTheme="minorHAnsi" w:cs="Arial"/>
                <w:sz w:val="16"/>
                <w:szCs w:val="16"/>
              </w:rPr>
              <w:t>0.667</w:t>
            </w:r>
          </w:p>
        </w:tc>
        <w:tc>
          <w:tcPr>
            <w:tcW w:w="1134" w:type="dxa"/>
            <w:tcBorders>
              <w:top w:val="nil"/>
              <w:left w:val="nil"/>
              <w:bottom w:val="single" w:sz="4" w:space="0" w:color="auto"/>
              <w:right w:val="single" w:sz="4" w:space="0" w:color="auto"/>
            </w:tcBorders>
            <w:shd w:val="clear" w:color="auto" w:fill="auto"/>
            <w:noWrap/>
            <w:vAlign w:val="center"/>
            <w:hideMark/>
          </w:tcPr>
          <w:p w14:paraId="4E1D5F5A" w14:textId="77777777" w:rsidR="001138AE" w:rsidRPr="003D291E" w:rsidRDefault="001138AE" w:rsidP="00D62DE0">
            <w:pPr>
              <w:widowControl/>
              <w:overflowPunct/>
              <w:autoSpaceDE/>
              <w:autoSpaceDN/>
              <w:adjustRightInd/>
              <w:jc w:val="right"/>
              <w:rPr>
                <w:rFonts w:asciiTheme="minorHAnsi" w:eastAsia="Times New Roman" w:hAnsiTheme="minorHAnsi" w:cs="Arial"/>
                <w:bCs/>
                <w:color w:val="000000"/>
                <w:kern w:val="0"/>
                <w:sz w:val="16"/>
                <w:szCs w:val="16"/>
                <w:lang w:eastAsia="en-GB"/>
              </w:rPr>
            </w:pPr>
            <w:r w:rsidRPr="003D291E">
              <w:rPr>
                <w:rFonts w:asciiTheme="minorHAnsi" w:hAnsiTheme="minorHAnsi" w:cs="Arial"/>
                <w:bCs/>
                <w:sz w:val="16"/>
                <w:szCs w:val="16"/>
              </w:rPr>
              <w:t>1.333</w:t>
            </w:r>
          </w:p>
        </w:tc>
        <w:tc>
          <w:tcPr>
            <w:tcW w:w="851" w:type="dxa"/>
            <w:tcBorders>
              <w:top w:val="nil"/>
              <w:left w:val="nil"/>
              <w:bottom w:val="single" w:sz="4" w:space="0" w:color="auto"/>
              <w:right w:val="single" w:sz="4" w:space="0" w:color="auto"/>
            </w:tcBorders>
            <w:shd w:val="clear" w:color="auto" w:fill="auto"/>
            <w:noWrap/>
            <w:vAlign w:val="center"/>
            <w:hideMark/>
          </w:tcPr>
          <w:p w14:paraId="57DFEAC4"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hAnsiTheme="minorHAnsi" w:cs="Arial"/>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443E50B2" w14:textId="77777777" w:rsidR="001138AE" w:rsidRPr="003D291E" w:rsidRDefault="001138AE" w:rsidP="00D62DE0">
            <w:pPr>
              <w:widowControl/>
              <w:overflowPunct/>
              <w:autoSpaceDE/>
              <w:autoSpaceDN/>
              <w:adjustRightInd/>
              <w:jc w:val="right"/>
              <w:rPr>
                <w:rFonts w:asciiTheme="minorHAnsi" w:eastAsia="Times New Roman" w:hAnsiTheme="minorHAnsi" w:cs="Arial"/>
                <w:bCs/>
                <w:color w:val="000000"/>
                <w:kern w:val="0"/>
                <w:sz w:val="16"/>
                <w:szCs w:val="16"/>
                <w:lang w:eastAsia="en-GB"/>
              </w:rPr>
            </w:pPr>
            <w:r w:rsidRPr="003D291E">
              <w:rPr>
                <w:rFonts w:asciiTheme="minorHAnsi" w:hAnsiTheme="minorHAnsi" w:cs="Arial"/>
                <w:bCs/>
                <w:sz w:val="16"/>
                <w:szCs w:val="16"/>
              </w:rPr>
              <w:t>10.000</w:t>
            </w:r>
          </w:p>
        </w:tc>
      </w:tr>
      <w:tr w:rsidR="001138AE" w:rsidRPr="003D291E" w14:paraId="3939D4AF" w14:textId="77777777" w:rsidTr="00D62DE0">
        <w:trPr>
          <w:trHeight w:val="540"/>
        </w:trPr>
        <w:tc>
          <w:tcPr>
            <w:tcW w:w="910" w:type="dxa"/>
            <w:tcBorders>
              <w:top w:val="nil"/>
              <w:left w:val="nil"/>
              <w:bottom w:val="nil"/>
              <w:right w:val="nil"/>
            </w:tcBorders>
            <w:shd w:val="clear" w:color="auto" w:fill="auto"/>
            <w:noWrap/>
            <w:vAlign w:val="bottom"/>
            <w:hideMark/>
          </w:tcPr>
          <w:p w14:paraId="1DFA91EA" w14:textId="77777777" w:rsidR="001138AE" w:rsidRPr="003D291E" w:rsidRDefault="001138AE" w:rsidP="00D62DE0">
            <w:pPr>
              <w:widowControl/>
              <w:overflowPunct/>
              <w:autoSpaceDE/>
              <w:autoSpaceDN/>
              <w:adjustRightInd/>
              <w:rPr>
                <w:rFonts w:asciiTheme="minorHAnsi" w:eastAsia="Times New Roman" w:hAnsiTheme="minorHAnsi" w:cs="Arial"/>
                <w:kern w:val="0"/>
                <w:sz w:val="16"/>
                <w:szCs w:val="16"/>
                <w:lang w:eastAsia="en-GB"/>
              </w:rPr>
            </w:pPr>
          </w:p>
        </w:tc>
        <w:tc>
          <w:tcPr>
            <w:tcW w:w="806" w:type="dxa"/>
            <w:tcBorders>
              <w:top w:val="nil"/>
              <w:left w:val="nil"/>
              <w:bottom w:val="nil"/>
            </w:tcBorders>
            <w:shd w:val="clear" w:color="auto" w:fill="auto"/>
            <w:vAlign w:val="bottom"/>
            <w:hideMark/>
          </w:tcPr>
          <w:p w14:paraId="30BC856A" w14:textId="77777777" w:rsidR="001138AE" w:rsidRPr="003D291E" w:rsidRDefault="001138AE" w:rsidP="00D62DE0">
            <w:pPr>
              <w:widowControl/>
              <w:overflowPunct/>
              <w:autoSpaceDE/>
              <w:autoSpaceDN/>
              <w:adjustRightInd/>
              <w:rPr>
                <w:rFonts w:asciiTheme="minorHAnsi" w:eastAsia="Times New Roman" w:hAnsiTheme="minorHAnsi" w:cs="Arial"/>
                <w:kern w:val="0"/>
                <w:sz w:val="16"/>
                <w:szCs w:val="16"/>
                <w:lang w:eastAsia="en-GB"/>
              </w:rPr>
            </w:pPr>
          </w:p>
        </w:tc>
        <w:tc>
          <w:tcPr>
            <w:tcW w:w="993" w:type="dxa"/>
            <w:tcBorders>
              <w:top w:val="single" w:sz="4" w:space="0" w:color="auto"/>
            </w:tcBorders>
          </w:tcPr>
          <w:p w14:paraId="4B571151" w14:textId="77777777" w:rsidR="001138AE" w:rsidRPr="003D291E" w:rsidRDefault="001138AE" w:rsidP="00D62DE0">
            <w:pPr>
              <w:widowControl/>
              <w:overflowPunct/>
              <w:autoSpaceDE/>
              <w:autoSpaceDN/>
              <w:adjustRightInd/>
              <w:jc w:val="center"/>
              <w:rPr>
                <w:rFonts w:asciiTheme="minorHAnsi" w:eastAsia="Times New Roman" w:hAnsiTheme="minorHAnsi" w:cs="Arial"/>
                <w:bCs/>
                <w:kern w:val="0"/>
                <w:sz w:val="16"/>
                <w:szCs w:val="16"/>
                <w:lang w:eastAsia="en-GB"/>
              </w:rPr>
            </w:pPr>
          </w:p>
        </w:tc>
        <w:tc>
          <w:tcPr>
            <w:tcW w:w="992" w:type="dxa"/>
            <w:tcBorders>
              <w:top w:val="nil"/>
              <w:left w:val="nil"/>
              <w:bottom w:val="nil"/>
              <w:right w:val="nil"/>
            </w:tcBorders>
            <w:shd w:val="clear" w:color="auto" w:fill="auto"/>
            <w:noWrap/>
            <w:vAlign w:val="center"/>
            <w:hideMark/>
          </w:tcPr>
          <w:p w14:paraId="66403A26" w14:textId="77777777" w:rsidR="001138AE" w:rsidRPr="003D291E" w:rsidRDefault="001138AE" w:rsidP="00D62DE0">
            <w:pPr>
              <w:widowControl/>
              <w:overflowPunct/>
              <w:autoSpaceDE/>
              <w:autoSpaceDN/>
              <w:adjustRightInd/>
              <w:jc w:val="center"/>
              <w:rPr>
                <w:rFonts w:asciiTheme="minorHAnsi" w:eastAsia="Times New Roman" w:hAnsiTheme="minorHAnsi" w:cs="Arial"/>
                <w:bCs/>
                <w:kern w:val="0"/>
                <w:sz w:val="16"/>
                <w:szCs w:val="16"/>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903A8F5"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Total score (c)</w:t>
            </w:r>
          </w:p>
        </w:tc>
        <w:tc>
          <w:tcPr>
            <w:tcW w:w="993" w:type="dxa"/>
            <w:tcBorders>
              <w:top w:val="nil"/>
              <w:left w:val="nil"/>
              <w:bottom w:val="single" w:sz="4" w:space="0" w:color="auto"/>
              <w:right w:val="single" w:sz="4" w:space="0" w:color="auto"/>
            </w:tcBorders>
            <w:shd w:val="clear" w:color="auto" w:fill="auto"/>
            <w:noWrap/>
            <w:vAlign w:val="center"/>
            <w:hideMark/>
          </w:tcPr>
          <w:p w14:paraId="2C75A116" w14:textId="77777777" w:rsidR="001138AE" w:rsidRPr="003D291E" w:rsidRDefault="001138AE" w:rsidP="00D62DE0">
            <w:pPr>
              <w:widowControl/>
              <w:overflowPunct/>
              <w:autoSpaceDE/>
              <w:autoSpaceDN/>
              <w:adjustRightInd/>
              <w:jc w:val="right"/>
              <w:rPr>
                <w:rFonts w:asciiTheme="minorHAnsi" w:eastAsia="Times New Roman" w:hAnsiTheme="minorHAnsi" w:cs="Arial"/>
                <w:bCs/>
                <w:kern w:val="0"/>
                <w:sz w:val="16"/>
                <w:szCs w:val="16"/>
                <w:lang w:eastAsia="en-GB"/>
              </w:rPr>
            </w:pPr>
            <w:r w:rsidRPr="003D291E">
              <w:rPr>
                <w:rFonts w:asciiTheme="minorHAnsi" w:eastAsia="Times New Roman" w:hAnsiTheme="minorHAnsi" w:cs="Arial"/>
                <w:bCs/>
                <w:kern w:val="0"/>
                <w:sz w:val="16"/>
                <w:szCs w:val="16"/>
                <w:lang w:eastAsia="en-GB"/>
              </w:rPr>
              <w:t>59.000</w:t>
            </w:r>
          </w:p>
        </w:tc>
        <w:tc>
          <w:tcPr>
            <w:tcW w:w="850" w:type="dxa"/>
            <w:tcBorders>
              <w:top w:val="nil"/>
              <w:left w:val="nil"/>
              <w:bottom w:val="single" w:sz="4" w:space="0" w:color="auto"/>
              <w:right w:val="single" w:sz="4" w:space="0" w:color="auto"/>
            </w:tcBorders>
            <w:shd w:val="clear" w:color="auto" w:fill="auto"/>
            <w:vAlign w:val="center"/>
            <w:hideMark/>
          </w:tcPr>
          <w:p w14:paraId="37B199EA"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Total score (c)</w:t>
            </w:r>
          </w:p>
        </w:tc>
        <w:tc>
          <w:tcPr>
            <w:tcW w:w="1134" w:type="dxa"/>
            <w:tcBorders>
              <w:top w:val="nil"/>
              <w:left w:val="nil"/>
              <w:bottom w:val="single" w:sz="4" w:space="0" w:color="auto"/>
              <w:right w:val="single" w:sz="4" w:space="0" w:color="auto"/>
            </w:tcBorders>
            <w:shd w:val="clear" w:color="auto" w:fill="auto"/>
            <w:noWrap/>
            <w:vAlign w:val="center"/>
            <w:hideMark/>
          </w:tcPr>
          <w:p w14:paraId="336A8671" w14:textId="77777777" w:rsidR="001138AE" w:rsidRPr="003D291E" w:rsidRDefault="001138AE" w:rsidP="00D62DE0">
            <w:pPr>
              <w:widowControl/>
              <w:overflowPunct/>
              <w:autoSpaceDE/>
              <w:autoSpaceDN/>
              <w:adjustRightInd/>
              <w:jc w:val="right"/>
              <w:rPr>
                <w:rFonts w:asciiTheme="minorHAnsi" w:eastAsia="Times New Roman" w:hAnsiTheme="minorHAnsi" w:cs="Arial"/>
                <w:bCs/>
                <w:kern w:val="0"/>
                <w:sz w:val="16"/>
                <w:szCs w:val="16"/>
                <w:lang w:eastAsia="en-GB"/>
              </w:rPr>
            </w:pPr>
            <w:r w:rsidRPr="003D291E">
              <w:rPr>
                <w:rFonts w:asciiTheme="minorHAnsi" w:hAnsiTheme="minorHAnsi" w:cs="Arial"/>
                <w:bCs/>
                <w:sz w:val="16"/>
                <w:szCs w:val="16"/>
              </w:rPr>
              <w:t>37.333</w:t>
            </w:r>
          </w:p>
        </w:tc>
        <w:tc>
          <w:tcPr>
            <w:tcW w:w="851" w:type="dxa"/>
            <w:tcBorders>
              <w:top w:val="nil"/>
              <w:left w:val="nil"/>
              <w:bottom w:val="single" w:sz="4" w:space="0" w:color="auto"/>
              <w:right w:val="single" w:sz="4" w:space="0" w:color="auto"/>
            </w:tcBorders>
            <w:shd w:val="clear" w:color="auto" w:fill="auto"/>
            <w:vAlign w:val="center"/>
            <w:hideMark/>
          </w:tcPr>
          <w:p w14:paraId="18B46E20" w14:textId="77777777" w:rsidR="001138AE" w:rsidRPr="003D291E" w:rsidRDefault="001138AE" w:rsidP="00D62DE0">
            <w:pPr>
              <w:widowControl/>
              <w:overflowPunct/>
              <w:autoSpaceDE/>
              <w:autoSpaceDN/>
              <w:adjustRightInd/>
              <w:jc w:val="center"/>
              <w:rPr>
                <w:rFonts w:asciiTheme="minorHAnsi" w:eastAsia="Times New Roman" w:hAnsiTheme="minorHAnsi" w:cs="Arial"/>
                <w:kern w:val="0"/>
                <w:sz w:val="16"/>
                <w:szCs w:val="16"/>
                <w:lang w:eastAsia="en-GB"/>
              </w:rPr>
            </w:pPr>
            <w:r w:rsidRPr="003D291E">
              <w:rPr>
                <w:rFonts w:asciiTheme="minorHAnsi" w:eastAsia="Times New Roman" w:hAnsiTheme="minorHAnsi" w:cs="Arial"/>
                <w:kern w:val="0"/>
                <w:sz w:val="16"/>
                <w:szCs w:val="16"/>
                <w:lang w:eastAsia="en-GB"/>
              </w:rPr>
              <w:t>Total score (c)</w:t>
            </w:r>
          </w:p>
        </w:tc>
        <w:tc>
          <w:tcPr>
            <w:tcW w:w="992" w:type="dxa"/>
            <w:tcBorders>
              <w:top w:val="nil"/>
              <w:left w:val="nil"/>
              <w:bottom w:val="single" w:sz="4" w:space="0" w:color="auto"/>
              <w:right w:val="single" w:sz="4" w:space="0" w:color="auto"/>
            </w:tcBorders>
            <w:shd w:val="clear" w:color="auto" w:fill="auto"/>
            <w:noWrap/>
            <w:vAlign w:val="center"/>
            <w:hideMark/>
          </w:tcPr>
          <w:p w14:paraId="5CF189A1" w14:textId="77777777" w:rsidR="001138AE" w:rsidRPr="003D291E" w:rsidRDefault="001138AE" w:rsidP="00D62DE0">
            <w:pPr>
              <w:widowControl/>
              <w:overflowPunct/>
              <w:autoSpaceDE/>
              <w:autoSpaceDN/>
              <w:adjustRightInd/>
              <w:jc w:val="right"/>
              <w:rPr>
                <w:rFonts w:asciiTheme="minorHAnsi" w:eastAsia="Times New Roman" w:hAnsiTheme="minorHAnsi" w:cs="Arial"/>
                <w:bCs/>
                <w:kern w:val="0"/>
                <w:sz w:val="16"/>
                <w:szCs w:val="16"/>
                <w:lang w:eastAsia="en-GB"/>
              </w:rPr>
            </w:pPr>
            <w:r w:rsidRPr="003D291E">
              <w:rPr>
                <w:rFonts w:asciiTheme="minorHAnsi" w:hAnsiTheme="minorHAnsi" w:cs="Arial"/>
                <w:bCs/>
                <w:sz w:val="16"/>
                <w:szCs w:val="16"/>
              </w:rPr>
              <w:t>81.000</w:t>
            </w:r>
          </w:p>
        </w:tc>
      </w:tr>
      <w:tr w:rsidR="001138AE" w:rsidRPr="003D291E" w14:paraId="05DE0983" w14:textId="77777777" w:rsidTr="00D62DE0">
        <w:trPr>
          <w:trHeight w:val="555"/>
        </w:trPr>
        <w:tc>
          <w:tcPr>
            <w:tcW w:w="910" w:type="dxa"/>
            <w:tcBorders>
              <w:top w:val="nil"/>
              <w:left w:val="nil"/>
              <w:bottom w:val="nil"/>
              <w:right w:val="nil"/>
            </w:tcBorders>
            <w:shd w:val="clear" w:color="auto" w:fill="auto"/>
            <w:noWrap/>
            <w:vAlign w:val="bottom"/>
            <w:hideMark/>
          </w:tcPr>
          <w:p w14:paraId="7AA10654" w14:textId="77777777" w:rsidR="001138AE" w:rsidRPr="003D291E" w:rsidRDefault="001138AE" w:rsidP="00D62DE0">
            <w:pPr>
              <w:widowControl/>
              <w:overflowPunct/>
              <w:autoSpaceDE/>
              <w:autoSpaceDN/>
              <w:adjustRightInd/>
              <w:rPr>
                <w:rFonts w:asciiTheme="minorHAnsi" w:eastAsia="Times New Roman" w:hAnsiTheme="minorHAnsi" w:cs="Arial"/>
                <w:color w:val="000000"/>
                <w:kern w:val="0"/>
                <w:sz w:val="16"/>
                <w:szCs w:val="16"/>
                <w:lang w:eastAsia="en-GB"/>
              </w:rPr>
            </w:pPr>
          </w:p>
        </w:tc>
        <w:tc>
          <w:tcPr>
            <w:tcW w:w="806" w:type="dxa"/>
            <w:tcBorders>
              <w:top w:val="nil"/>
              <w:left w:val="nil"/>
              <w:bottom w:val="nil"/>
            </w:tcBorders>
            <w:shd w:val="clear" w:color="auto" w:fill="auto"/>
            <w:noWrap/>
            <w:vAlign w:val="bottom"/>
            <w:hideMark/>
          </w:tcPr>
          <w:p w14:paraId="0E7CACAB" w14:textId="77777777" w:rsidR="001138AE" w:rsidRPr="003D291E" w:rsidRDefault="001138AE" w:rsidP="00D62DE0">
            <w:pPr>
              <w:widowControl/>
              <w:overflowPunct/>
              <w:autoSpaceDE/>
              <w:autoSpaceDN/>
              <w:adjustRightInd/>
              <w:rPr>
                <w:rFonts w:asciiTheme="minorHAnsi" w:eastAsia="Times New Roman" w:hAnsiTheme="minorHAnsi" w:cs="Arial"/>
                <w:color w:val="000000"/>
                <w:kern w:val="0"/>
                <w:sz w:val="16"/>
                <w:szCs w:val="16"/>
                <w:lang w:eastAsia="en-GB"/>
              </w:rPr>
            </w:pPr>
          </w:p>
        </w:tc>
        <w:tc>
          <w:tcPr>
            <w:tcW w:w="993" w:type="dxa"/>
          </w:tcPr>
          <w:p w14:paraId="5FF8E22D" w14:textId="77777777" w:rsidR="001138AE" w:rsidRPr="003D291E" w:rsidRDefault="001138AE" w:rsidP="00D62DE0">
            <w:pPr>
              <w:widowControl/>
              <w:overflowPunct/>
              <w:autoSpaceDE/>
              <w:autoSpaceDN/>
              <w:adjustRightInd/>
              <w:rPr>
                <w:rFonts w:asciiTheme="minorHAnsi" w:eastAsia="Times New Roman" w:hAnsiTheme="minorHAnsi" w:cs="Arial"/>
                <w:color w:val="000000"/>
                <w:kern w:val="0"/>
                <w:sz w:val="16"/>
                <w:szCs w:val="16"/>
                <w:lang w:eastAsia="en-GB"/>
              </w:rPr>
            </w:pPr>
          </w:p>
        </w:tc>
        <w:tc>
          <w:tcPr>
            <w:tcW w:w="992" w:type="dxa"/>
            <w:tcBorders>
              <w:top w:val="nil"/>
              <w:left w:val="nil"/>
              <w:bottom w:val="nil"/>
              <w:right w:val="nil"/>
            </w:tcBorders>
            <w:shd w:val="clear" w:color="auto" w:fill="auto"/>
            <w:noWrap/>
            <w:vAlign w:val="bottom"/>
            <w:hideMark/>
          </w:tcPr>
          <w:p w14:paraId="6A09D22E" w14:textId="77777777" w:rsidR="001138AE" w:rsidRPr="003D291E" w:rsidRDefault="001138AE" w:rsidP="00D62DE0">
            <w:pPr>
              <w:widowControl/>
              <w:overflowPunct/>
              <w:autoSpaceDE/>
              <w:autoSpaceDN/>
              <w:adjustRightInd/>
              <w:rPr>
                <w:rFonts w:asciiTheme="minorHAnsi" w:eastAsia="Times New Roman" w:hAnsiTheme="minorHAnsi" w:cs="Arial"/>
                <w:color w:val="000000"/>
                <w:kern w:val="0"/>
                <w:sz w:val="16"/>
                <w:szCs w:val="16"/>
                <w:lang w:eastAsia="en-GB"/>
              </w:rPr>
            </w:pPr>
          </w:p>
        </w:tc>
        <w:tc>
          <w:tcPr>
            <w:tcW w:w="850" w:type="dxa"/>
            <w:tcBorders>
              <w:top w:val="nil"/>
              <w:left w:val="single" w:sz="4" w:space="0" w:color="auto"/>
              <w:bottom w:val="single" w:sz="4" w:space="0" w:color="auto"/>
              <w:right w:val="single" w:sz="4" w:space="0" w:color="auto"/>
            </w:tcBorders>
            <w:shd w:val="clear" w:color="000000" w:fill="D8E4BC"/>
            <w:noWrap/>
            <w:vAlign w:val="center"/>
            <w:hideMark/>
          </w:tcPr>
          <w:p w14:paraId="15D115E4"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eastAsia="Times New Roman" w:hAnsiTheme="minorHAnsi" w:cs="Arial"/>
                <w:color w:val="000000"/>
                <w:kern w:val="0"/>
                <w:sz w:val="16"/>
                <w:szCs w:val="16"/>
                <w:lang w:eastAsia="en-GB"/>
              </w:rPr>
              <w:t>Final Score (d)</w:t>
            </w:r>
          </w:p>
        </w:tc>
        <w:tc>
          <w:tcPr>
            <w:tcW w:w="993" w:type="dxa"/>
            <w:tcBorders>
              <w:top w:val="nil"/>
              <w:left w:val="nil"/>
              <w:bottom w:val="single" w:sz="4" w:space="0" w:color="auto"/>
              <w:right w:val="single" w:sz="4" w:space="0" w:color="auto"/>
            </w:tcBorders>
            <w:shd w:val="clear" w:color="000000" w:fill="D8E4BC"/>
            <w:vAlign w:val="center"/>
            <w:hideMark/>
          </w:tcPr>
          <w:p w14:paraId="114183E1" w14:textId="77777777" w:rsidR="001138AE" w:rsidRPr="003D291E" w:rsidRDefault="001138AE" w:rsidP="00D62DE0">
            <w:pPr>
              <w:widowControl/>
              <w:overflowPunct/>
              <w:autoSpaceDE/>
              <w:autoSpaceDN/>
              <w:adjustRightInd/>
              <w:jc w:val="right"/>
              <w:rPr>
                <w:rFonts w:asciiTheme="minorHAnsi" w:eastAsia="Times New Roman" w:hAnsiTheme="minorHAnsi" w:cs="Arial"/>
                <w:b/>
                <w:bCs/>
                <w:kern w:val="0"/>
                <w:sz w:val="16"/>
                <w:szCs w:val="16"/>
                <w:lang w:eastAsia="en-GB"/>
              </w:rPr>
            </w:pPr>
            <w:r w:rsidRPr="003D291E">
              <w:rPr>
                <w:rFonts w:asciiTheme="minorHAnsi" w:eastAsia="Times New Roman" w:hAnsiTheme="minorHAnsi" w:cs="Arial"/>
                <w:b/>
                <w:bCs/>
                <w:kern w:val="0"/>
                <w:sz w:val="16"/>
                <w:szCs w:val="16"/>
                <w:lang w:eastAsia="en-GB"/>
              </w:rPr>
              <w:t>17.700</w:t>
            </w:r>
          </w:p>
        </w:tc>
        <w:tc>
          <w:tcPr>
            <w:tcW w:w="850" w:type="dxa"/>
            <w:tcBorders>
              <w:top w:val="nil"/>
              <w:left w:val="nil"/>
              <w:bottom w:val="single" w:sz="4" w:space="0" w:color="auto"/>
              <w:right w:val="single" w:sz="4" w:space="0" w:color="auto"/>
            </w:tcBorders>
            <w:shd w:val="clear" w:color="000000" w:fill="D8E4BC"/>
            <w:noWrap/>
            <w:vAlign w:val="center"/>
            <w:hideMark/>
          </w:tcPr>
          <w:p w14:paraId="196CFD1F"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eastAsia="Times New Roman" w:hAnsiTheme="minorHAnsi" w:cs="Arial"/>
                <w:color w:val="000000"/>
                <w:kern w:val="0"/>
                <w:sz w:val="16"/>
                <w:szCs w:val="16"/>
                <w:lang w:eastAsia="en-GB"/>
              </w:rPr>
              <w:t>Final Score (d)</w:t>
            </w:r>
          </w:p>
        </w:tc>
        <w:tc>
          <w:tcPr>
            <w:tcW w:w="1134" w:type="dxa"/>
            <w:tcBorders>
              <w:top w:val="nil"/>
              <w:left w:val="nil"/>
              <w:bottom w:val="single" w:sz="4" w:space="0" w:color="auto"/>
              <w:right w:val="single" w:sz="4" w:space="0" w:color="auto"/>
            </w:tcBorders>
            <w:shd w:val="clear" w:color="000000" w:fill="D8E4BC"/>
            <w:vAlign w:val="center"/>
            <w:hideMark/>
          </w:tcPr>
          <w:p w14:paraId="05375273" w14:textId="77777777" w:rsidR="001138AE" w:rsidRPr="003D291E" w:rsidRDefault="001138AE" w:rsidP="00D62DE0">
            <w:pPr>
              <w:widowControl/>
              <w:overflowPunct/>
              <w:autoSpaceDE/>
              <w:autoSpaceDN/>
              <w:adjustRightInd/>
              <w:jc w:val="right"/>
              <w:rPr>
                <w:rFonts w:asciiTheme="minorHAnsi" w:eastAsia="Times New Roman" w:hAnsiTheme="minorHAnsi" w:cs="Arial"/>
                <w:b/>
                <w:bCs/>
                <w:kern w:val="0"/>
                <w:sz w:val="16"/>
                <w:szCs w:val="16"/>
                <w:lang w:eastAsia="en-GB"/>
              </w:rPr>
            </w:pPr>
            <w:r w:rsidRPr="003D291E">
              <w:rPr>
                <w:rFonts w:asciiTheme="minorHAnsi" w:hAnsiTheme="minorHAnsi" w:cs="Arial"/>
                <w:b/>
                <w:bCs/>
                <w:sz w:val="16"/>
                <w:szCs w:val="16"/>
              </w:rPr>
              <w:t>11.200</w:t>
            </w:r>
          </w:p>
        </w:tc>
        <w:tc>
          <w:tcPr>
            <w:tcW w:w="851" w:type="dxa"/>
            <w:tcBorders>
              <w:top w:val="nil"/>
              <w:left w:val="nil"/>
              <w:bottom w:val="single" w:sz="4" w:space="0" w:color="auto"/>
              <w:right w:val="single" w:sz="4" w:space="0" w:color="auto"/>
            </w:tcBorders>
            <w:shd w:val="clear" w:color="000000" w:fill="D8E4BC"/>
            <w:noWrap/>
            <w:vAlign w:val="center"/>
            <w:hideMark/>
          </w:tcPr>
          <w:p w14:paraId="3662C47E" w14:textId="77777777" w:rsidR="001138AE" w:rsidRPr="003D291E" w:rsidRDefault="001138AE" w:rsidP="00D62DE0">
            <w:pPr>
              <w:widowControl/>
              <w:overflowPunct/>
              <w:autoSpaceDE/>
              <w:autoSpaceDN/>
              <w:adjustRightInd/>
              <w:jc w:val="center"/>
              <w:rPr>
                <w:rFonts w:asciiTheme="minorHAnsi" w:eastAsia="Times New Roman" w:hAnsiTheme="minorHAnsi" w:cs="Arial"/>
                <w:color w:val="000000"/>
                <w:kern w:val="0"/>
                <w:sz w:val="16"/>
                <w:szCs w:val="16"/>
                <w:lang w:eastAsia="en-GB"/>
              </w:rPr>
            </w:pPr>
            <w:r w:rsidRPr="003D291E">
              <w:rPr>
                <w:rFonts w:asciiTheme="minorHAnsi" w:eastAsia="Times New Roman" w:hAnsiTheme="minorHAnsi" w:cs="Arial"/>
                <w:color w:val="000000"/>
                <w:kern w:val="0"/>
                <w:sz w:val="16"/>
                <w:szCs w:val="16"/>
                <w:lang w:eastAsia="en-GB"/>
              </w:rPr>
              <w:t>Final Score (d)</w:t>
            </w:r>
          </w:p>
        </w:tc>
        <w:tc>
          <w:tcPr>
            <w:tcW w:w="992" w:type="dxa"/>
            <w:tcBorders>
              <w:top w:val="nil"/>
              <w:left w:val="nil"/>
              <w:bottom w:val="single" w:sz="4" w:space="0" w:color="auto"/>
              <w:right w:val="single" w:sz="4" w:space="0" w:color="auto"/>
            </w:tcBorders>
            <w:shd w:val="clear" w:color="000000" w:fill="D8E4BC"/>
            <w:vAlign w:val="center"/>
            <w:hideMark/>
          </w:tcPr>
          <w:p w14:paraId="0618F0E4" w14:textId="77777777" w:rsidR="001138AE" w:rsidRPr="003D291E" w:rsidRDefault="001138AE" w:rsidP="00D62DE0">
            <w:pPr>
              <w:widowControl/>
              <w:overflowPunct/>
              <w:autoSpaceDE/>
              <w:autoSpaceDN/>
              <w:adjustRightInd/>
              <w:jc w:val="right"/>
              <w:rPr>
                <w:rFonts w:asciiTheme="minorHAnsi" w:eastAsia="Times New Roman" w:hAnsiTheme="minorHAnsi" w:cs="Arial"/>
                <w:b/>
                <w:bCs/>
                <w:kern w:val="0"/>
                <w:sz w:val="16"/>
                <w:szCs w:val="16"/>
                <w:lang w:eastAsia="en-GB"/>
              </w:rPr>
            </w:pPr>
            <w:r w:rsidRPr="003D291E">
              <w:rPr>
                <w:rFonts w:asciiTheme="minorHAnsi" w:hAnsiTheme="minorHAnsi" w:cs="Arial"/>
                <w:b/>
                <w:bCs/>
                <w:sz w:val="16"/>
                <w:szCs w:val="16"/>
              </w:rPr>
              <w:t>24.300</w:t>
            </w:r>
          </w:p>
        </w:tc>
      </w:tr>
    </w:tbl>
    <w:p w14:paraId="321FA049" w14:textId="77777777" w:rsidR="001138AE" w:rsidRPr="003D291E" w:rsidRDefault="001138AE" w:rsidP="000A00FF">
      <w:pPr>
        <w:jc w:val="both"/>
        <w:rPr>
          <w:rFonts w:asciiTheme="minorHAnsi" w:hAnsiTheme="minorHAnsi" w:cs="Calibri"/>
          <w:b/>
          <w:sz w:val="22"/>
          <w:szCs w:val="22"/>
        </w:rPr>
      </w:pPr>
    </w:p>
    <w:p w14:paraId="4084CEAF" w14:textId="77777777" w:rsidR="001138AE" w:rsidRPr="003D291E" w:rsidRDefault="001138AE" w:rsidP="001138AE">
      <w:pPr>
        <w:jc w:val="both"/>
        <w:rPr>
          <w:rFonts w:asciiTheme="minorHAnsi" w:hAnsiTheme="minorHAnsi" w:cs="Calibri"/>
          <w:b/>
          <w:sz w:val="22"/>
          <w:szCs w:val="22"/>
        </w:rPr>
      </w:pPr>
      <w:r w:rsidRPr="003D291E">
        <w:rPr>
          <w:rFonts w:asciiTheme="minorHAnsi" w:hAnsiTheme="minorHAnsi" w:cs="Calibri"/>
          <w:b/>
          <w:sz w:val="22"/>
          <w:szCs w:val="22"/>
        </w:rPr>
        <w:t>Calculating the Applicants Cost Score</w:t>
      </w:r>
    </w:p>
    <w:p w14:paraId="41F9F075" w14:textId="77777777" w:rsidR="001138AE" w:rsidRPr="003D291E" w:rsidRDefault="001138AE" w:rsidP="001138AE">
      <w:pPr>
        <w:jc w:val="both"/>
        <w:rPr>
          <w:rFonts w:asciiTheme="minorHAnsi" w:hAnsiTheme="minorHAnsi" w:cs="Calibri"/>
          <w:sz w:val="22"/>
          <w:szCs w:val="22"/>
        </w:rPr>
      </w:pPr>
    </w:p>
    <w:p w14:paraId="2C8A8D06" w14:textId="21B74F51" w:rsidR="001138AE" w:rsidRPr="003D291E" w:rsidRDefault="001138AE" w:rsidP="001138AE">
      <w:pPr>
        <w:jc w:val="both"/>
        <w:rPr>
          <w:rFonts w:asciiTheme="minorHAnsi" w:hAnsiTheme="minorHAnsi" w:cs="Calibri"/>
          <w:sz w:val="22"/>
          <w:szCs w:val="22"/>
        </w:rPr>
      </w:pPr>
      <w:r w:rsidRPr="003D291E">
        <w:rPr>
          <w:rFonts w:asciiTheme="minorHAnsi" w:hAnsiTheme="minorHAnsi" w:cs="Calibri"/>
          <w:sz w:val="22"/>
          <w:szCs w:val="22"/>
        </w:rPr>
        <w:t>The lowest cost bid will be given the maximum score for the cost element (</w:t>
      </w:r>
      <w:r w:rsidR="001946BE" w:rsidRPr="003D291E">
        <w:rPr>
          <w:rFonts w:asciiTheme="minorHAnsi" w:hAnsiTheme="minorHAnsi" w:cs="Calibri"/>
          <w:sz w:val="22"/>
          <w:szCs w:val="22"/>
        </w:rPr>
        <w:t>7</w:t>
      </w:r>
      <w:r w:rsidRPr="003D291E">
        <w:rPr>
          <w:rFonts w:asciiTheme="minorHAnsi" w:hAnsiTheme="minorHAnsi" w:cs="Calibri"/>
          <w:sz w:val="22"/>
          <w:szCs w:val="22"/>
        </w:rPr>
        <w:t xml:space="preserve">0). </w:t>
      </w:r>
      <w:r w:rsidR="00F57610" w:rsidRPr="003D291E">
        <w:rPr>
          <w:rFonts w:asciiTheme="minorHAnsi" w:hAnsiTheme="minorHAnsi" w:cs="Calibri"/>
          <w:sz w:val="22"/>
          <w:szCs w:val="22"/>
        </w:rPr>
        <w:t xml:space="preserve"> </w:t>
      </w:r>
      <w:r w:rsidRPr="003D291E">
        <w:rPr>
          <w:rFonts w:asciiTheme="minorHAnsi" w:hAnsiTheme="minorHAnsi" w:cs="Calibri"/>
          <w:sz w:val="22"/>
          <w:szCs w:val="22"/>
        </w:rPr>
        <w:t xml:space="preserve">All other bids will then be compared against the lowest cost bid on a pro-rata basis. </w:t>
      </w:r>
      <w:r w:rsidR="00F57610" w:rsidRPr="003D291E">
        <w:rPr>
          <w:rFonts w:asciiTheme="minorHAnsi" w:hAnsiTheme="minorHAnsi" w:cs="Calibri"/>
          <w:sz w:val="22"/>
          <w:szCs w:val="22"/>
        </w:rPr>
        <w:t xml:space="preserve"> </w:t>
      </w:r>
      <w:r w:rsidRPr="003D291E">
        <w:rPr>
          <w:rFonts w:asciiTheme="minorHAnsi" w:hAnsiTheme="minorHAnsi" w:cs="Calibri"/>
          <w:sz w:val="22"/>
          <w:szCs w:val="22"/>
        </w:rPr>
        <w:t>The formula that will be used to do the comparison is:</w:t>
      </w:r>
    </w:p>
    <w:p w14:paraId="6ECD0DBA" w14:textId="643AC441" w:rsidR="001138AE" w:rsidRPr="003D291E" w:rsidRDefault="001946BE" w:rsidP="001138AE">
      <w:pPr>
        <w:jc w:val="center"/>
        <w:rPr>
          <w:rFonts w:asciiTheme="minorHAnsi" w:hAnsiTheme="minorHAnsi" w:cs="Calibri"/>
          <w:sz w:val="22"/>
          <w:szCs w:val="22"/>
        </w:rPr>
      </w:pPr>
      <w:r w:rsidRPr="003D291E">
        <w:rPr>
          <w:rFonts w:asciiTheme="minorHAnsi" w:eastAsia="Times New Roman" w:hAnsiTheme="minorHAnsi" w:cs="Calibri"/>
          <w:i/>
          <w:kern w:val="0"/>
          <w:sz w:val="22"/>
          <w:szCs w:val="22"/>
          <w:lang w:eastAsia="en-GB"/>
        </w:rPr>
        <w:t>7</w:t>
      </w:r>
      <w:r w:rsidR="001138AE" w:rsidRPr="003D291E">
        <w:rPr>
          <w:rFonts w:asciiTheme="minorHAnsi" w:eastAsia="Times New Roman" w:hAnsiTheme="minorHAnsi" w:cs="Calibri"/>
          <w:i/>
          <w:kern w:val="0"/>
          <w:sz w:val="22"/>
          <w:szCs w:val="22"/>
          <w:lang w:eastAsia="en-GB"/>
        </w:rPr>
        <w:t>0</w:t>
      </w:r>
      <w:r w:rsidR="001138AE" w:rsidRPr="003D291E">
        <w:rPr>
          <w:rFonts w:asciiTheme="minorHAnsi" w:eastAsia="Times New Roman" w:hAnsiTheme="minorHAnsi" w:cs="Calibri"/>
          <w:color w:val="000000"/>
          <w:kern w:val="0"/>
          <w:sz w:val="22"/>
          <w:szCs w:val="22"/>
          <w:lang w:eastAsia="en-GB"/>
        </w:rPr>
        <w:t>%</w:t>
      </w:r>
      <w:r w:rsidR="001138AE" w:rsidRPr="003D291E">
        <w:rPr>
          <w:rFonts w:asciiTheme="minorHAnsi" w:hAnsiTheme="minorHAnsi" w:cs="Calibri"/>
          <w:color w:val="FF0000"/>
          <w:sz w:val="22"/>
          <w:szCs w:val="22"/>
        </w:rPr>
        <w:t xml:space="preserve"> </w:t>
      </w:r>
      <w:r w:rsidR="001138AE" w:rsidRPr="003D291E">
        <w:rPr>
          <w:rFonts w:asciiTheme="minorHAnsi" w:eastAsia="Times New Roman" w:hAnsiTheme="minorHAnsi" w:cs="Calibri"/>
          <w:color w:val="000000"/>
          <w:kern w:val="0"/>
          <w:sz w:val="22"/>
          <w:szCs w:val="22"/>
          <w:lang w:eastAsia="en-GB"/>
        </w:rPr>
        <w:t>x (lowest price/bid price)</w:t>
      </w:r>
    </w:p>
    <w:p w14:paraId="0E46BA3C" w14:textId="77777777" w:rsidR="004856F8" w:rsidRDefault="004856F8" w:rsidP="001138AE">
      <w:pPr>
        <w:jc w:val="both"/>
        <w:rPr>
          <w:rFonts w:asciiTheme="minorHAnsi" w:hAnsiTheme="minorHAnsi" w:cs="Calibri"/>
          <w:b/>
          <w:color w:val="000000"/>
          <w:sz w:val="22"/>
          <w:szCs w:val="22"/>
          <w:lang w:eastAsia="en-GB"/>
        </w:rPr>
      </w:pPr>
    </w:p>
    <w:p w14:paraId="028EAFB3" w14:textId="16246BC2" w:rsidR="001946BE" w:rsidRPr="003D291E" w:rsidRDefault="001138AE" w:rsidP="001138AE">
      <w:pPr>
        <w:jc w:val="both"/>
        <w:rPr>
          <w:rFonts w:asciiTheme="minorHAnsi" w:hAnsiTheme="minorHAnsi" w:cs="Calibri"/>
          <w:b/>
          <w:color w:val="000000"/>
          <w:sz w:val="22"/>
          <w:szCs w:val="22"/>
          <w:lang w:eastAsia="en-GB"/>
        </w:rPr>
      </w:pPr>
      <w:r w:rsidRPr="003D291E">
        <w:rPr>
          <w:rFonts w:asciiTheme="minorHAnsi" w:hAnsiTheme="minorHAnsi" w:cs="Calibri"/>
          <w:b/>
          <w:color w:val="000000"/>
          <w:sz w:val="22"/>
          <w:szCs w:val="22"/>
          <w:lang w:eastAsia="en-GB"/>
        </w:rPr>
        <w:lastRenderedPageBreak/>
        <w:t>Example:</w:t>
      </w:r>
    </w:p>
    <w:p w14:paraId="4B9498EC" w14:textId="3633F6C5" w:rsidR="001138AE" w:rsidRPr="003D291E" w:rsidRDefault="001138AE" w:rsidP="001138AE">
      <w:pPr>
        <w:jc w:val="both"/>
        <w:rPr>
          <w:rFonts w:asciiTheme="minorHAnsi" w:hAnsiTheme="minorHAnsi" w:cs="Calibri"/>
          <w:color w:val="000000"/>
          <w:sz w:val="24"/>
          <w:szCs w:val="24"/>
          <w:lang w:eastAsia="en-GB"/>
        </w:rPr>
      </w:pPr>
      <w:r w:rsidRPr="003D291E">
        <w:rPr>
          <w:rFonts w:asciiTheme="minorHAnsi" w:hAnsiTheme="minorHAnsi" w:cs="Calibri"/>
          <w:color w:val="000000"/>
          <w:sz w:val="22"/>
          <w:szCs w:val="22"/>
          <w:lang w:eastAsia="en-GB"/>
        </w:rPr>
        <w:t>For an evaluation allocating 70% to Price, the evaluation would be as follows based on 3 example bids received:</w:t>
      </w:r>
      <w:r w:rsidRPr="003D291E">
        <w:rPr>
          <w:rFonts w:asciiTheme="minorHAnsi" w:hAnsiTheme="minorHAnsi" w:cs="Calibri"/>
          <w:color w:val="000000"/>
          <w:sz w:val="24"/>
          <w:szCs w:val="24"/>
          <w:lang w:eastAsia="en-GB"/>
        </w:rPr>
        <w:t xml:space="preserve"> </w:t>
      </w:r>
    </w:p>
    <w:p w14:paraId="1EBB756C" w14:textId="77777777" w:rsidR="001138AE" w:rsidRPr="003D291E" w:rsidRDefault="001138AE" w:rsidP="001138AE">
      <w:pPr>
        <w:jc w:val="both"/>
        <w:rPr>
          <w:rFonts w:asciiTheme="minorHAnsi" w:hAnsiTheme="minorHAnsi" w:cs="Calibri"/>
          <w:color w:val="000000"/>
          <w:sz w:val="24"/>
          <w:szCs w:val="24"/>
          <w:lang w:eastAsia="en-GB"/>
        </w:rPr>
      </w:pPr>
    </w:p>
    <w:tbl>
      <w:tblPr>
        <w:tblW w:w="8512" w:type="dxa"/>
        <w:jc w:val="center"/>
        <w:tblLayout w:type="fixed"/>
        <w:tblLook w:val="04A0" w:firstRow="1" w:lastRow="0" w:firstColumn="1" w:lastColumn="0" w:noHBand="0" w:noVBand="1"/>
      </w:tblPr>
      <w:tblGrid>
        <w:gridCol w:w="3267"/>
        <w:gridCol w:w="1748"/>
        <w:gridCol w:w="1748"/>
        <w:gridCol w:w="1749"/>
      </w:tblGrid>
      <w:tr w:rsidR="001138AE" w:rsidRPr="003D291E" w14:paraId="2EE496CC" w14:textId="77777777" w:rsidTr="00D62DE0">
        <w:trPr>
          <w:trHeight w:val="315"/>
          <w:jc w:val="center"/>
        </w:trPr>
        <w:tc>
          <w:tcPr>
            <w:tcW w:w="3267" w:type="dxa"/>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189461FD" w14:textId="77777777" w:rsidR="001138AE" w:rsidRPr="003D291E" w:rsidRDefault="001138AE" w:rsidP="00D62DE0">
            <w:pPr>
              <w:widowControl/>
              <w:overflowPunct/>
              <w:autoSpaceDE/>
              <w:autoSpaceDN/>
              <w:adjustRightInd/>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Price: 70%</w:t>
            </w:r>
          </w:p>
        </w:tc>
        <w:tc>
          <w:tcPr>
            <w:tcW w:w="1748" w:type="dxa"/>
            <w:tcBorders>
              <w:top w:val="single" w:sz="4" w:space="0" w:color="auto"/>
              <w:left w:val="nil"/>
              <w:bottom w:val="single" w:sz="4" w:space="0" w:color="auto"/>
              <w:right w:val="single" w:sz="4" w:space="0" w:color="000000"/>
            </w:tcBorders>
            <w:shd w:val="clear" w:color="000000" w:fill="FCD5B4"/>
            <w:noWrap/>
            <w:vAlign w:val="bottom"/>
            <w:hideMark/>
          </w:tcPr>
          <w:p w14:paraId="0F7FF1C4" w14:textId="77777777" w:rsidR="001138AE" w:rsidRPr="003D291E" w:rsidRDefault="001138A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Applicant 1</w:t>
            </w:r>
          </w:p>
        </w:tc>
        <w:tc>
          <w:tcPr>
            <w:tcW w:w="1748" w:type="dxa"/>
            <w:tcBorders>
              <w:top w:val="single" w:sz="4" w:space="0" w:color="auto"/>
              <w:left w:val="nil"/>
              <w:bottom w:val="single" w:sz="4" w:space="0" w:color="auto"/>
              <w:right w:val="single" w:sz="4" w:space="0" w:color="000000"/>
            </w:tcBorders>
            <w:shd w:val="clear" w:color="000000" w:fill="B7DEE8"/>
            <w:noWrap/>
            <w:vAlign w:val="bottom"/>
            <w:hideMark/>
          </w:tcPr>
          <w:p w14:paraId="3A6AB14A" w14:textId="77777777" w:rsidR="001138AE" w:rsidRPr="003D291E" w:rsidRDefault="001138A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Applicant 2</w:t>
            </w:r>
          </w:p>
        </w:tc>
        <w:tc>
          <w:tcPr>
            <w:tcW w:w="1749" w:type="dxa"/>
            <w:tcBorders>
              <w:top w:val="single" w:sz="4" w:space="0" w:color="auto"/>
              <w:left w:val="nil"/>
              <w:bottom w:val="single" w:sz="4" w:space="0" w:color="auto"/>
              <w:right w:val="single" w:sz="4" w:space="0" w:color="000000"/>
            </w:tcBorders>
            <w:shd w:val="clear" w:color="000000" w:fill="D8E4BC"/>
            <w:noWrap/>
            <w:vAlign w:val="bottom"/>
            <w:hideMark/>
          </w:tcPr>
          <w:p w14:paraId="2A20297E" w14:textId="77777777" w:rsidR="001138AE" w:rsidRPr="003D291E" w:rsidRDefault="001138A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Applicant 3</w:t>
            </w:r>
          </w:p>
        </w:tc>
      </w:tr>
      <w:tr w:rsidR="001138AE" w:rsidRPr="003D291E" w14:paraId="2859B59C" w14:textId="77777777" w:rsidTr="00D62DE0">
        <w:trPr>
          <w:trHeight w:val="315"/>
          <w:jc w:val="center"/>
        </w:trPr>
        <w:tc>
          <w:tcPr>
            <w:tcW w:w="326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279E9A7" w14:textId="77777777" w:rsidR="001138AE" w:rsidRPr="003D291E" w:rsidRDefault="001138AE" w:rsidP="00D62DE0">
            <w:pPr>
              <w:widowControl/>
              <w:overflowPunct/>
              <w:autoSpaceDE/>
              <w:autoSpaceDN/>
              <w:adjustRightInd/>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Bid Price</w:t>
            </w:r>
          </w:p>
        </w:tc>
        <w:tc>
          <w:tcPr>
            <w:tcW w:w="1748" w:type="dxa"/>
            <w:tcBorders>
              <w:top w:val="single" w:sz="4" w:space="0" w:color="auto"/>
              <w:left w:val="nil"/>
              <w:bottom w:val="single" w:sz="4" w:space="0" w:color="auto"/>
              <w:right w:val="single" w:sz="4" w:space="0" w:color="000000"/>
            </w:tcBorders>
            <w:shd w:val="clear" w:color="auto" w:fill="auto"/>
            <w:noWrap/>
            <w:vAlign w:val="bottom"/>
            <w:hideMark/>
          </w:tcPr>
          <w:p w14:paraId="6A056177" w14:textId="611FF965" w:rsidR="001138AE" w:rsidRPr="003D291E" w:rsidRDefault="001138AE" w:rsidP="00D62DE0">
            <w:pPr>
              <w:widowControl/>
              <w:overflowPunct/>
              <w:autoSpaceDE/>
              <w:autoSpaceDN/>
              <w:adjustRightInd/>
              <w:jc w:val="center"/>
              <w:rPr>
                <w:rFonts w:asciiTheme="minorHAnsi" w:eastAsia="Times New Roman" w:hAnsiTheme="minorHAnsi" w:cs="Calibri"/>
                <w:bCs/>
                <w:color w:val="000000"/>
                <w:kern w:val="0"/>
                <w:lang w:eastAsia="en-GB"/>
              </w:rPr>
            </w:pPr>
            <w:r w:rsidRPr="003D291E">
              <w:rPr>
                <w:rFonts w:asciiTheme="minorHAnsi" w:eastAsia="Times New Roman" w:hAnsiTheme="minorHAnsi" w:cs="Calibri"/>
                <w:bCs/>
                <w:color w:val="000000"/>
                <w:kern w:val="0"/>
                <w:lang w:eastAsia="en-GB"/>
              </w:rPr>
              <w:t>£</w:t>
            </w:r>
            <w:r w:rsidR="001946BE" w:rsidRPr="003D291E">
              <w:rPr>
                <w:rFonts w:asciiTheme="minorHAnsi" w:eastAsia="Times New Roman" w:hAnsiTheme="minorHAnsi" w:cs="Calibri"/>
                <w:bCs/>
                <w:color w:val="000000"/>
                <w:kern w:val="0"/>
                <w:lang w:eastAsia="en-GB"/>
              </w:rPr>
              <w:t>175,000</w:t>
            </w:r>
          </w:p>
        </w:tc>
        <w:tc>
          <w:tcPr>
            <w:tcW w:w="1748" w:type="dxa"/>
            <w:tcBorders>
              <w:top w:val="single" w:sz="4" w:space="0" w:color="auto"/>
              <w:left w:val="nil"/>
              <w:bottom w:val="single" w:sz="4" w:space="0" w:color="auto"/>
              <w:right w:val="single" w:sz="4" w:space="0" w:color="000000"/>
            </w:tcBorders>
            <w:shd w:val="clear" w:color="auto" w:fill="auto"/>
            <w:noWrap/>
            <w:vAlign w:val="bottom"/>
            <w:hideMark/>
          </w:tcPr>
          <w:p w14:paraId="6B78FC1A" w14:textId="467DB27F" w:rsidR="001138AE" w:rsidRPr="003D291E" w:rsidRDefault="001138AE" w:rsidP="00D62DE0">
            <w:pPr>
              <w:widowControl/>
              <w:overflowPunct/>
              <w:autoSpaceDE/>
              <w:autoSpaceDN/>
              <w:adjustRightInd/>
              <w:jc w:val="center"/>
              <w:rPr>
                <w:rFonts w:asciiTheme="minorHAnsi" w:eastAsia="Times New Roman" w:hAnsiTheme="minorHAnsi" w:cs="Calibri"/>
                <w:bCs/>
                <w:color w:val="000000"/>
                <w:kern w:val="0"/>
                <w:lang w:eastAsia="en-GB"/>
              </w:rPr>
            </w:pPr>
            <w:r w:rsidRPr="003D291E">
              <w:rPr>
                <w:rFonts w:asciiTheme="minorHAnsi" w:eastAsia="Times New Roman" w:hAnsiTheme="minorHAnsi" w:cs="Calibri"/>
                <w:bCs/>
                <w:color w:val="000000"/>
                <w:kern w:val="0"/>
                <w:lang w:eastAsia="en-GB"/>
              </w:rPr>
              <w:t>£</w:t>
            </w:r>
            <w:r w:rsidR="001946BE" w:rsidRPr="003D291E">
              <w:rPr>
                <w:rFonts w:asciiTheme="minorHAnsi" w:eastAsia="Times New Roman" w:hAnsiTheme="minorHAnsi" w:cs="Calibri"/>
                <w:bCs/>
                <w:color w:val="000000"/>
                <w:kern w:val="0"/>
                <w:lang w:eastAsia="en-GB"/>
              </w:rPr>
              <w:t>195,000</w:t>
            </w:r>
          </w:p>
        </w:tc>
        <w:tc>
          <w:tcPr>
            <w:tcW w:w="1749" w:type="dxa"/>
            <w:tcBorders>
              <w:top w:val="single" w:sz="4" w:space="0" w:color="auto"/>
              <w:left w:val="nil"/>
              <w:bottom w:val="single" w:sz="4" w:space="0" w:color="auto"/>
              <w:right w:val="single" w:sz="4" w:space="0" w:color="000000"/>
            </w:tcBorders>
            <w:shd w:val="clear" w:color="auto" w:fill="auto"/>
            <w:noWrap/>
            <w:vAlign w:val="bottom"/>
            <w:hideMark/>
          </w:tcPr>
          <w:p w14:paraId="1B6C648A" w14:textId="08A65B3A" w:rsidR="001138AE" w:rsidRPr="003D291E" w:rsidRDefault="001138AE" w:rsidP="00D62DE0">
            <w:pPr>
              <w:widowControl/>
              <w:overflowPunct/>
              <w:autoSpaceDE/>
              <w:autoSpaceDN/>
              <w:adjustRightInd/>
              <w:jc w:val="center"/>
              <w:rPr>
                <w:rFonts w:asciiTheme="minorHAnsi" w:eastAsia="Times New Roman" w:hAnsiTheme="minorHAnsi" w:cs="Calibri"/>
                <w:bCs/>
                <w:color w:val="000000"/>
                <w:kern w:val="0"/>
                <w:lang w:eastAsia="en-GB"/>
              </w:rPr>
            </w:pPr>
            <w:r w:rsidRPr="003D291E">
              <w:rPr>
                <w:rFonts w:asciiTheme="minorHAnsi" w:eastAsia="Times New Roman" w:hAnsiTheme="minorHAnsi" w:cs="Calibri"/>
                <w:bCs/>
                <w:color w:val="000000"/>
                <w:kern w:val="0"/>
                <w:lang w:eastAsia="en-GB"/>
              </w:rPr>
              <w:t>£</w:t>
            </w:r>
            <w:r w:rsidR="001946BE" w:rsidRPr="003D291E">
              <w:rPr>
                <w:rFonts w:asciiTheme="minorHAnsi" w:eastAsia="Times New Roman" w:hAnsiTheme="minorHAnsi" w:cs="Calibri"/>
                <w:bCs/>
                <w:color w:val="000000"/>
                <w:kern w:val="0"/>
                <w:lang w:eastAsia="en-GB"/>
              </w:rPr>
              <w:t>220,000</w:t>
            </w:r>
          </w:p>
        </w:tc>
      </w:tr>
      <w:tr w:rsidR="001946BE" w:rsidRPr="003D291E" w14:paraId="6971DBD2" w14:textId="77777777" w:rsidTr="00D62DE0">
        <w:trPr>
          <w:trHeight w:val="315"/>
          <w:jc w:val="center"/>
        </w:trPr>
        <w:tc>
          <w:tcPr>
            <w:tcW w:w="326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30847B" w14:textId="77777777" w:rsidR="001946BE" w:rsidRPr="003D291E" w:rsidRDefault="001946BE" w:rsidP="001946BE">
            <w:pPr>
              <w:widowControl/>
              <w:overflowPunct/>
              <w:autoSpaceDE/>
              <w:autoSpaceDN/>
              <w:adjustRightInd/>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Price for Evaluation</w:t>
            </w:r>
          </w:p>
        </w:tc>
        <w:tc>
          <w:tcPr>
            <w:tcW w:w="1748" w:type="dxa"/>
            <w:tcBorders>
              <w:top w:val="single" w:sz="4" w:space="0" w:color="auto"/>
              <w:left w:val="nil"/>
              <w:bottom w:val="single" w:sz="4" w:space="0" w:color="auto"/>
              <w:right w:val="single" w:sz="4" w:space="0" w:color="000000"/>
            </w:tcBorders>
            <w:shd w:val="clear" w:color="auto" w:fill="auto"/>
            <w:noWrap/>
            <w:vAlign w:val="bottom"/>
            <w:hideMark/>
          </w:tcPr>
          <w:p w14:paraId="22573734" w14:textId="3B523D7A" w:rsidR="001946BE" w:rsidRPr="003D291E" w:rsidRDefault="001946BE" w:rsidP="001946BE">
            <w:pPr>
              <w:widowControl/>
              <w:overflowPunct/>
              <w:autoSpaceDE/>
              <w:autoSpaceDN/>
              <w:adjustRightInd/>
              <w:jc w:val="center"/>
              <w:rPr>
                <w:rFonts w:asciiTheme="minorHAnsi" w:eastAsia="Times New Roman" w:hAnsiTheme="minorHAnsi" w:cs="Calibri"/>
                <w:bCs/>
                <w:color w:val="000000"/>
                <w:kern w:val="0"/>
                <w:lang w:eastAsia="en-GB"/>
              </w:rPr>
            </w:pPr>
            <w:r w:rsidRPr="003D291E">
              <w:rPr>
                <w:rFonts w:asciiTheme="minorHAnsi" w:eastAsia="Times New Roman" w:hAnsiTheme="minorHAnsi" w:cs="Calibri"/>
                <w:bCs/>
                <w:color w:val="000000"/>
                <w:kern w:val="0"/>
                <w:lang w:eastAsia="en-GB"/>
              </w:rPr>
              <w:t>£175,000</w:t>
            </w:r>
          </w:p>
        </w:tc>
        <w:tc>
          <w:tcPr>
            <w:tcW w:w="1748" w:type="dxa"/>
            <w:tcBorders>
              <w:top w:val="single" w:sz="4" w:space="0" w:color="auto"/>
              <w:left w:val="nil"/>
              <w:bottom w:val="single" w:sz="4" w:space="0" w:color="auto"/>
              <w:right w:val="single" w:sz="4" w:space="0" w:color="000000"/>
            </w:tcBorders>
            <w:shd w:val="clear" w:color="auto" w:fill="auto"/>
            <w:noWrap/>
            <w:vAlign w:val="bottom"/>
            <w:hideMark/>
          </w:tcPr>
          <w:p w14:paraId="06ED9B8A" w14:textId="5FC76F8F" w:rsidR="001946BE" w:rsidRPr="003D291E" w:rsidRDefault="001946BE" w:rsidP="001946BE">
            <w:pPr>
              <w:widowControl/>
              <w:overflowPunct/>
              <w:autoSpaceDE/>
              <w:autoSpaceDN/>
              <w:adjustRightInd/>
              <w:jc w:val="center"/>
              <w:rPr>
                <w:rFonts w:asciiTheme="minorHAnsi" w:eastAsia="Times New Roman" w:hAnsiTheme="minorHAnsi" w:cs="Calibri"/>
                <w:bCs/>
                <w:color w:val="000000"/>
                <w:kern w:val="0"/>
                <w:lang w:eastAsia="en-GB"/>
              </w:rPr>
            </w:pPr>
            <w:r w:rsidRPr="003D291E">
              <w:rPr>
                <w:rFonts w:asciiTheme="minorHAnsi" w:eastAsia="Times New Roman" w:hAnsiTheme="minorHAnsi" w:cs="Calibri"/>
                <w:bCs/>
                <w:color w:val="000000"/>
                <w:kern w:val="0"/>
                <w:lang w:eastAsia="en-GB"/>
              </w:rPr>
              <w:t>£195,000</w:t>
            </w:r>
          </w:p>
        </w:tc>
        <w:tc>
          <w:tcPr>
            <w:tcW w:w="1749" w:type="dxa"/>
            <w:tcBorders>
              <w:top w:val="single" w:sz="4" w:space="0" w:color="auto"/>
              <w:left w:val="nil"/>
              <w:bottom w:val="single" w:sz="4" w:space="0" w:color="auto"/>
              <w:right w:val="single" w:sz="4" w:space="0" w:color="000000"/>
            </w:tcBorders>
            <w:shd w:val="clear" w:color="auto" w:fill="auto"/>
            <w:noWrap/>
            <w:vAlign w:val="bottom"/>
            <w:hideMark/>
          </w:tcPr>
          <w:p w14:paraId="6474A1D9" w14:textId="5207C2A5" w:rsidR="001946BE" w:rsidRPr="003D291E" w:rsidRDefault="001946BE" w:rsidP="001946BE">
            <w:pPr>
              <w:widowControl/>
              <w:overflowPunct/>
              <w:autoSpaceDE/>
              <w:autoSpaceDN/>
              <w:adjustRightInd/>
              <w:jc w:val="center"/>
              <w:rPr>
                <w:rFonts w:asciiTheme="minorHAnsi" w:eastAsia="Times New Roman" w:hAnsiTheme="minorHAnsi" w:cs="Calibri"/>
                <w:bCs/>
                <w:color w:val="000000"/>
                <w:kern w:val="0"/>
                <w:lang w:eastAsia="en-GB"/>
              </w:rPr>
            </w:pPr>
            <w:r w:rsidRPr="003D291E">
              <w:rPr>
                <w:rFonts w:asciiTheme="minorHAnsi" w:eastAsia="Times New Roman" w:hAnsiTheme="minorHAnsi" w:cs="Calibri"/>
                <w:bCs/>
                <w:color w:val="000000"/>
                <w:kern w:val="0"/>
                <w:lang w:eastAsia="en-GB"/>
              </w:rPr>
              <w:t>£220,000</w:t>
            </w:r>
          </w:p>
        </w:tc>
      </w:tr>
      <w:tr w:rsidR="001138AE" w:rsidRPr="003D291E" w14:paraId="24CB2921" w14:textId="77777777" w:rsidTr="00D62DE0">
        <w:trPr>
          <w:trHeight w:val="315"/>
          <w:jc w:val="center"/>
        </w:trPr>
        <w:tc>
          <w:tcPr>
            <w:tcW w:w="326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00AE6E6" w14:textId="77777777" w:rsidR="001138AE" w:rsidRPr="003D291E" w:rsidRDefault="001138AE" w:rsidP="00D62DE0">
            <w:pPr>
              <w:widowControl/>
              <w:overflowPunct/>
              <w:autoSpaceDE/>
              <w:autoSpaceDN/>
              <w:adjustRightInd/>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Total score for price</w:t>
            </w:r>
          </w:p>
        </w:tc>
        <w:tc>
          <w:tcPr>
            <w:tcW w:w="1748" w:type="dxa"/>
            <w:tcBorders>
              <w:top w:val="single" w:sz="4" w:space="0" w:color="auto"/>
              <w:left w:val="nil"/>
              <w:bottom w:val="single" w:sz="4" w:space="0" w:color="auto"/>
              <w:right w:val="single" w:sz="4" w:space="0" w:color="000000"/>
            </w:tcBorders>
            <w:shd w:val="clear" w:color="auto" w:fill="auto"/>
            <w:noWrap/>
            <w:vAlign w:val="bottom"/>
            <w:hideMark/>
          </w:tcPr>
          <w:p w14:paraId="4D48D6B4" w14:textId="09442466" w:rsidR="001138AE" w:rsidRPr="003D291E" w:rsidRDefault="001138A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70.00</w:t>
            </w:r>
          </w:p>
        </w:tc>
        <w:tc>
          <w:tcPr>
            <w:tcW w:w="1748" w:type="dxa"/>
            <w:tcBorders>
              <w:top w:val="single" w:sz="4" w:space="0" w:color="auto"/>
              <w:left w:val="nil"/>
              <w:bottom w:val="single" w:sz="4" w:space="0" w:color="auto"/>
              <w:right w:val="single" w:sz="4" w:space="0" w:color="000000"/>
            </w:tcBorders>
            <w:shd w:val="clear" w:color="auto" w:fill="auto"/>
            <w:noWrap/>
            <w:vAlign w:val="bottom"/>
            <w:hideMark/>
          </w:tcPr>
          <w:p w14:paraId="7E61865D" w14:textId="7992F57B" w:rsidR="001138AE" w:rsidRPr="003D291E" w:rsidRDefault="001946B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62.82</w:t>
            </w:r>
          </w:p>
        </w:tc>
        <w:tc>
          <w:tcPr>
            <w:tcW w:w="1749" w:type="dxa"/>
            <w:tcBorders>
              <w:top w:val="single" w:sz="4" w:space="0" w:color="auto"/>
              <w:left w:val="nil"/>
              <w:bottom w:val="single" w:sz="4" w:space="0" w:color="auto"/>
              <w:right w:val="single" w:sz="4" w:space="0" w:color="000000"/>
            </w:tcBorders>
            <w:shd w:val="clear" w:color="auto" w:fill="auto"/>
            <w:noWrap/>
            <w:vAlign w:val="bottom"/>
            <w:hideMark/>
          </w:tcPr>
          <w:p w14:paraId="7E6C88DB" w14:textId="250BFA1B" w:rsidR="001138AE" w:rsidRPr="003D291E" w:rsidRDefault="001946B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55.68</w:t>
            </w:r>
          </w:p>
        </w:tc>
      </w:tr>
    </w:tbl>
    <w:p w14:paraId="64D3DB80" w14:textId="77777777" w:rsidR="003D291E" w:rsidRPr="003D291E" w:rsidRDefault="003D291E" w:rsidP="001138AE">
      <w:pPr>
        <w:jc w:val="both"/>
        <w:rPr>
          <w:rFonts w:asciiTheme="minorHAnsi" w:hAnsiTheme="minorHAnsi" w:cs="Calibri"/>
          <w:b/>
          <w:sz w:val="22"/>
          <w:szCs w:val="22"/>
        </w:rPr>
      </w:pPr>
    </w:p>
    <w:p w14:paraId="0979EA20" w14:textId="415E9701" w:rsidR="001138AE" w:rsidRPr="003D291E" w:rsidRDefault="001138AE" w:rsidP="001138AE">
      <w:pPr>
        <w:jc w:val="both"/>
        <w:rPr>
          <w:rFonts w:asciiTheme="minorHAnsi" w:hAnsiTheme="minorHAnsi" w:cs="Calibri"/>
          <w:b/>
          <w:sz w:val="22"/>
          <w:szCs w:val="22"/>
        </w:rPr>
      </w:pPr>
      <w:r w:rsidRPr="003D291E">
        <w:rPr>
          <w:rFonts w:asciiTheme="minorHAnsi" w:hAnsiTheme="minorHAnsi" w:cs="Calibri"/>
          <w:b/>
          <w:sz w:val="22"/>
          <w:szCs w:val="22"/>
        </w:rPr>
        <w:t>Calculating the Applicants Final Score</w:t>
      </w:r>
    </w:p>
    <w:p w14:paraId="2517914A" w14:textId="77777777" w:rsidR="001138AE" w:rsidRPr="003D291E" w:rsidRDefault="001138AE" w:rsidP="001138AE">
      <w:pPr>
        <w:rPr>
          <w:rFonts w:asciiTheme="minorHAnsi" w:hAnsiTheme="minorHAnsi" w:cs="Calibri"/>
          <w:b/>
          <w:sz w:val="22"/>
          <w:szCs w:val="22"/>
        </w:rPr>
      </w:pPr>
    </w:p>
    <w:p w14:paraId="142D7830" w14:textId="77777777" w:rsidR="001138AE" w:rsidRPr="003D291E" w:rsidRDefault="001138AE" w:rsidP="001138AE">
      <w:pPr>
        <w:jc w:val="both"/>
        <w:rPr>
          <w:rFonts w:asciiTheme="minorHAnsi" w:hAnsiTheme="minorHAnsi" w:cs="Calibri"/>
          <w:sz w:val="22"/>
          <w:szCs w:val="22"/>
        </w:rPr>
      </w:pPr>
      <w:proofErr w:type="gramStart"/>
      <w:r w:rsidRPr="003D291E">
        <w:rPr>
          <w:rFonts w:asciiTheme="minorHAnsi" w:hAnsiTheme="minorHAnsi" w:cs="Calibri"/>
          <w:sz w:val="22"/>
          <w:szCs w:val="22"/>
        </w:rPr>
        <w:t>In order to</w:t>
      </w:r>
      <w:proofErr w:type="gramEnd"/>
      <w:r w:rsidRPr="003D291E">
        <w:rPr>
          <w:rFonts w:asciiTheme="minorHAnsi" w:hAnsiTheme="minorHAnsi" w:cs="Calibri"/>
          <w:sz w:val="22"/>
          <w:szCs w:val="22"/>
        </w:rPr>
        <w:t xml:space="preserve"> calculate a final score for each tender submission the following calculation will be used: -</w:t>
      </w:r>
    </w:p>
    <w:p w14:paraId="2F6874AC" w14:textId="77777777" w:rsidR="001138AE" w:rsidRPr="003D291E" w:rsidRDefault="001138AE" w:rsidP="001138AE">
      <w:pPr>
        <w:jc w:val="both"/>
        <w:rPr>
          <w:rFonts w:asciiTheme="minorHAnsi" w:hAnsiTheme="minorHAnsi" w:cs="Calibri"/>
          <w:sz w:val="22"/>
          <w:szCs w:val="22"/>
        </w:rPr>
      </w:pPr>
    </w:p>
    <w:p w14:paraId="5550BCE8" w14:textId="213D9C15" w:rsidR="001138AE" w:rsidRPr="003D291E" w:rsidRDefault="001138AE" w:rsidP="001138AE">
      <w:pPr>
        <w:numPr>
          <w:ilvl w:val="0"/>
          <w:numId w:val="1"/>
        </w:numPr>
        <w:rPr>
          <w:rFonts w:asciiTheme="minorHAnsi" w:hAnsiTheme="minorHAnsi" w:cs="Calibri"/>
          <w:sz w:val="22"/>
          <w:szCs w:val="22"/>
        </w:rPr>
      </w:pPr>
      <w:r w:rsidRPr="003D291E">
        <w:rPr>
          <w:rFonts w:asciiTheme="minorHAnsi" w:hAnsiTheme="minorHAnsi" w:cs="Calibri"/>
          <w:sz w:val="22"/>
          <w:szCs w:val="22"/>
        </w:rPr>
        <w:t xml:space="preserve">‘Final Score’ from the </w:t>
      </w:r>
      <w:r w:rsidR="00F57610" w:rsidRPr="003D291E">
        <w:rPr>
          <w:rFonts w:asciiTheme="minorHAnsi" w:hAnsiTheme="minorHAnsi" w:cs="Calibri"/>
          <w:sz w:val="22"/>
          <w:szCs w:val="22"/>
        </w:rPr>
        <w:t>non-Cost</w:t>
      </w:r>
      <w:r w:rsidRPr="003D291E">
        <w:rPr>
          <w:rFonts w:asciiTheme="minorHAnsi" w:hAnsiTheme="minorHAnsi" w:cs="Calibri"/>
          <w:sz w:val="22"/>
          <w:szCs w:val="22"/>
        </w:rPr>
        <w:t xml:space="preserve"> Evaluation plus</w:t>
      </w:r>
    </w:p>
    <w:p w14:paraId="156BE2A1" w14:textId="77777777" w:rsidR="001138AE" w:rsidRPr="003D291E" w:rsidRDefault="001138AE" w:rsidP="001138AE">
      <w:pPr>
        <w:numPr>
          <w:ilvl w:val="0"/>
          <w:numId w:val="1"/>
        </w:numPr>
        <w:rPr>
          <w:rFonts w:asciiTheme="minorHAnsi" w:hAnsiTheme="minorHAnsi" w:cs="Calibri"/>
          <w:sz w:val="22"/>
          <w:szCs w:val="22"/>
        </w:rPr>
      </w:pPr>
      <w:r w:rsidRPr="003D291E">
        <w:rPr>
          <w:rFonts w:asciiTheme="minorHAnsi" w:hAnsiTheme="minorHAnsi" w:cs="Calibri"/>
          <w:sz w:val="22"/>
          <w:szCs w:val="22"/>
        </w:rPr>
        <w:t>Total Score for Price</w:t>
      </w:r>
    </w:p>
    <w:p w14:paraId="66E205DD" w14:textId="77777777" w:rsidR="001138AE" w:rsidRPr="003D291E" w:rsidRDefault="001138AE" w:rsidP="001138AE">
      <w:pPr>
        <w:rPr>
          <w:rFonts w:asciiTheme="minorHAnsi" w:hAnsiTheme="minorHAnsi" w:cs="Calibri"/>
          <w:sz w:val="22"/>
          <w:szCs w:val="22"/>
        </w:rPr>
      </w:pPr>
    </w:p>
    <w:p w14:paraId="0807E527" w14:textId="77777777" w:rsidR="001138AE" w:rsidRPr="003D291E" w:rsidRDefault="001138AE" w:rsidP="001138AE">
      <w:pPr>
        <w:rPr>
          <w:rFonts w:asciiTheme="minorHAnsi" w:hAnsiTheme="minorHAnsi" w:cs="Calibri"/>
          <w:sz w:val="22"/>
          <w:szCs w:val="22"/>
        </w:rPr>
      </w:pPr>
      <w:r w:rsidRPr="003D291E">
        <w:rPr>
          <w:rFonts w:asciiTheme="minorHAnsi" w:hAnsiTheme="minorHAnsi" w:cs="Calibri"/>
          <w:sz w:val="22"/>
          <w:szCs w:val="22"/>
        </w:rPr>
        <w:t>= Overall score for each Applicant.</w:t>
      </w:r>
    </w:p>
    <w:p w14:paraId="31EEB1EE" w14:textId="77777777" w:rsidR="001138AE" w:rsidRPr="003D291E" w:rsidRDefault="001138AE" w:rsidP="001138AE">
      <w:pPr>
        <w:rPr>
          <w:rFonts w:asciiTheme="minorHAnsi" w:hAnsiTheme="minorHAnsi" w:cs="Calibri"/>
          <w:sz w:val="22"/>
          <w:szCs w:val="22"/>
        </w:rPr>
      </w:pPr>
    </w:p>
    <w:p w14:paraId="336F2C1B" w14:textId="77777777" w:rsidR="001946BE" w:rsidRPr="003D291E" w:rsidRDefault="001138AE" w:rsidP="001138AE">
      <w:pPr>
        <w:jc w:val="both"/>
        <w:rPr>
          <w:rFonts w:asciiTheme="minorHAnsi" w:hAnsiTheme="minorHAnsi" w:cs="Calibri"/>
          <w:b/>
          <w:color w:val="000000"/>
          <w:sz w:val="22"/>
          <w:szCs w:val="22"/>
          <w:lang w:eastAsia="en-GB"/>
        </w:rPr>
      </w:pPr>
      <w:r w:rsidRPr="003D291E">
        <w:rPr>
          <w:rFonts w:asciiTheme="minorHAnsi" w:hAnsiTheme="minorHAnsi" w:cs="Calibri"/>
          <w:b/>
          <w:color w:val="000000"/>
          <w:sz w:val="22"/>
          <w:szCs w:val="22"/>
          <w:lang w:eastAsia="en-GB"/>
        </w:rPr>
        <w:t>Example:</w:t>
      </w:r>
    </w:p>
    <w:p w14:paraId="2D2CCA1C" w14:textId="310F4FA5" w:rsidR="001138AE" w:rsidRPr="003D291E" w:rsidRDefault="001138AE" w:rsidP="001138AE">
      <w:pPr>
        <w:jc w:val="both"/>
        <w:rPr>
          <w:rFonts w:asciiTheme="minorHAnsi" w:hAnsiTheme="minorHAnsi" w:cs="Calibri"/>
          <w:color w:val="000000"/>
          <w:sz w:val="24"/>
          <w:szCs w:val="24"/>
          <w:lang w:eastAsia="en-GB"/>
        </w:rPr>
      </w:pPr>
      <w:r w:rsidRPr="003D291E">
        <w:rPr>
          <w:rFonts w:asciiTheme="minorHAnsi" w:hAnsiTheme="minorHAnsi" w:cs="Calibri"/>
          <w:color w:val="000000"/>
          <w:sz w:val="22"/>
          <w:szCs w:val="22"/>
          <w:lang w:eastAsia="en-GB"/>
        </w:rPr>
        <w:t>Concluding the example evaluation from above</w:t>
      </w:r>
      <w:r w:rsidRPr="003D291E">
        <w:rPr>
          <w:rFonts w:asciiTheme="minorHAnsi" w:hAnsiTheme="minorHAnsi" w:cs="Calibri"/>
          <w:color w:val="000000"/>
          <w:sz w:val="24"/>
          <w:szCs w:val="24"/>
          <w:lang w:eastAsia="en-GB"/>
        </w:rPr>
        <w:t xml:space="preserve"> </w:t>
      </w:r>
    </w:p>
    <w:tbl>
      <w:tblPr>
        <w:tblW w:w="8363" w:type="dxa"/>
        <w:tblInd w:w="817" w:type="dxa"/>
        <w:tblLook w:val="04A0" w:firstRow="1" w:lastRow="0" w:firstColumn="1" w:lastColumn="0" w:noHBand="0" w:noVBand="1"/>
      </w:tblPr>
      <w:tblGrid>
        <w:gridCol w:w="696"/>
        <w:gridCol w:w="1714"/>
        <w:gridCol w:w="846"/>
        <w:gridCol w:w="855"/>
        <w:gridCol w:w="1576"/>
        <w:gridCol w:w="236"/>
        <w:gridCol w:w="1732"/>
        <w:gridCol w:w="708"/>
      </w:tblGrid>
      <w:tr w:rsidR="001138AE" w:rsidRPr="003D291E" w14:paraId="03E891A3" w14:textId="77777777" w:rsidTr="00D62DE0">
        <w:trPr>
          <w:trHeight w:val="300"/>
        </w:trPr>
        <w:tc>
          <w:tcPr>
            <w:tcW w:w="696" w:type="dxa"/>
            <w:tcBorders>
              <w:top w:val="nil"/>
              <w:left w:val="nil"/>
              <w:bottom w:val="nil"/>
              <w:right w:val="nil"/>
            </w:tcBorders>
            <w:shd w:val="clear" w:color="auto" w:fill="auto"/>
            <w:noWrap/>
            <w:vAlign w:val="bottom"/>
            <w:hideMark/>
          </w:tcPr>
          <w:p w14:paraId="2A525510" w14:textId="77777777" w:rsidR="001138AE" w:rsidRPr="003D291E" w:rsidRDefault="001138AE" w:rsidP="00D62DE0">
            <w:pPr>
              <w:widowControl/>
              <w:overflowPunct/>
              <w:autoSpaceDE/>
              <w:autoSpaceDN/>
              <w:adjustRightInd/>
              <w:rPr>
                <w:rFonts w:asciiTheme="minorHAnsi" w:eastAsia="Times New Roman" w:hAnsiTheme="minorHAnsi" w:cs="Calibri"/>
                <w:color w:val="000000"/>
                <w:kern w:val="0"/>
                <w:lang w:eastAsia="en-GB"/>
              </w:rPr>
            </w:pPr>
          </w:p>
        </w:tc>
        <w:tc>
          <w:tcPr>
            <w:tcW w:w="1714" w:type="dxa"/>
            <w:tcBorders>
              <w:top w:val="nil"/>
              <w:left w:val="nil"/>
              <w:bottom w:val="nil"/>
              <w:right w:val="nil"/>
            </w:tcBorders>
            <w:shd w:val="clear" w:color="auto" w:fill="auto"/>
            <w:noWrap/>
            <w:vAlign w:val="bottom"/>
            <w:hideMark/>
          </w:tcPr>
          <w:p w14:paraId="339605D4" w14:textId="77777777" w:rsidR="001138AE" w:rsidRPr="003D291E" w:rsidRDefault="001138AE" w:rsidP="00D62DE0">
            <w:pPr>
              <w:widowControl/>
              <w:overflowPunct/>
              <w:autoSpaceDE/>
              <w:autoSpaceDN/>
              <w:adjustRightInd/>
              <w:rPr>
                <w:rFonts w:asciiTheme="minorHAnsi" w:eastAsia="Times New Roman" w:hAnsiTheme="minorHAnsi" w:cs="Calibri"/>
                <w:color w:val="000000"/>
                <w:kern w:val="0"/>
                <w:lang w:eastAsia="en-GB"/>
              </w:rPr>
            </w:pPr>
          </w:p>
        </w:tc>
        <w:tc>
          <w:tcPr>
            <w:tcW w:w="846" w:type="dxa"/>
            <w:tcBorders>
              <w:top w:val="nil"/>
              <w:left w:val="nil"/>
              <w:bottom w:val="nil"/>
              <w:right w:val="nil"/>
            </w:tcBorders>
            <w:shd w:val="clear" w:color="auto" w:fill="auto"/>
            <w:noWrap/>
            <w:vAlign w:val="bottom"/>
            <w:hideMark/>
          </w:tcPr>
          <w:p w14:paraId="1D6A66A4" w14:textId="77777777" w:rsidR="001138AE" w:rsidRPr="003D291E" w:rsidRDefault="001138AE" w:rsidP="00D62DE0">
            <w:pPr>
              <w:widowControl/>
              <w:overflowPunct/>
              <w:autoSpaceDE/>
              <w:autoSpaceDN/>
              <w:adjustRightInd/>
              <w:rPr>
                <w:rFonts w:asciiTheme="minorHAnsi" w:eastAsia="Times New Roman" w:hAnsiTheme="minorHAnsi" w:cs="Calibri"/>
                <w:color w:val="000000"/>
                <w:kern w:val="0"/>
                <w:lang w:eastAsia="en-GB"/>
              </w:rPr>
            </w:pPr>
          </w:p>
        </w:tc>
        <w:tc>
          <w:tcPr>
            <w:tcW w:w="855" w:type="dxa"/>
            <w:tcBorders>
              <w:top w:val="nil"/>
              <w:left w:val="nil"/>
              <w:bottom w:val="nil"/>
              <w:right w:val="nil"/>
            </w:tcBorders>
            <w:shd w:val="clear" w:color="auto" w:fill="auto"/>
            <w:noWrap/>
            <w:vAlign w:val="bottom"/>
          </w:tcPr>
          <w:p w14:paraId="15F06624" w14:textId="77777777" w:rsidR="001138AE" w:rsidRPr="003D291E" w:rsidRDefault="001138AE" w:rsidP="00D62DE0">
            <w:pPr>
              <w:widowControl/>
              <w:overflowPunct/>
              <w:autoSpaceDE/>
              <w:autoSpaceDN/>
              <w:adjustRightInd/>
              <w:rPr>
                <w:rFonts w:asciiTheme="minorHAnsi" w:eastAsia="Times New Roman" w:hAnsiTheme="minorHAnsi" w:cs="Calibri"/>
                <w:color w:val="000000"/>
                <w:kern w:val="0"/>
                <w:lang w:eastAsia="en-GB"/>
              </w:rPr>
            </w:pPr>
          </w:p>
        </w:tc>
        <w:tc>
          <w:tcPr>
            <w:tcW w:w="1576" w:type="dxa"/>
            <w:tcBorders>
              <w:top w:val="nil"/>
              <w:left w:val="nil"/>
              <w:bottom w:val="nil"/>
              <w:right w:val="nil"/>
            </w:tcBorders>
            <w:shd w:val="clear" w:color="auto" w:fill="auto"/>
            <w:noWrap/>
            <w:vAlign w:val="bottom"/>
          </w:tcPr>
          <w:p w14:paraId="428B2E46" w14:textId="77777777" w:rsidR="001138AE" w:rsidRPr="003D291E" w:rsidRDefault="001138AE" w:rsidP="00D62DE0">
            <w:pPr>
              <w:widowControl/>
              <w:overflowPunct/>
              <w:autoSpaceDE/>
              <w:autoSpaceDN/>
              <w:adjustRightInd/>
              <w:rPr>
                <w:rFonts w:asciiTheme="minorHAnsi" w:eastAsia="Times New Roman" w:hAnsiTheme="minorHAnsi" w:cs="Calibri"/>
                <w:color w:val="000000"/>
                <w:kern w:val="0"/>
                <w:lang w:eastAsia="en-GB"/>
              </w:rPr>
            </w:pPr>
          </w:p>
        </w:tc>
        <w:tc>
          <w:tcPr>
            <w:tcW w:w="236" w:type="dxa"/>
            <w:tcBorders>
              <w:top w:val="nil"/>
              <w:left w:val="nil"/>
              <w:bottom w:val="nil"/>
              <w:right w:val="nil"/>
            </w:tcBorders>
            <w:shd w:val="clear" w:color="auto" w:fill="auto"/>
            <w:noWrap/>
            <w:vAlign w:val="bottom"/>
          </w:tcPr>
          <w:p w14:paraId="707AF9EF" w14:textId="77777777" w:rsidR="001138AE" w:rsidRPr="003D291E" w:rsidRDefault="001138AE" w:rsidP="00D62DE0">
            <w:pPr>
              <w:widowControl/>
              <w:overflowPunct/>
              <w:autoSpaceDE/>
              <w:autoSpaceDN/>
              <w:adjustRightInd/>
              <w:rPr>
                <w:rFonts w:asciiTheme="minorHAnsi" w:eastAsia="Times New Roman" w:hAnsiTheme="minorHAnsi" w:cs="Calibri"/>
                <w:color w:val="000000"/>
                <w:kern w:val="0"/>
                <w:lang w:eastAsia="en-GB"/>
              </w:rPr>
            </w:pPr>
          </w:p>
        </w:tc>
        <w:tc>
          <w:tcPr>
            <w:tcW w:w="1732" w:type="dxa"/>
            <w:tcBorders>
              <w:top w:val="nil"/>
              <w:left w:val="nil"/>
              <w:bottom w:val="nil"/>
              <w:right w:val="nil"/>
            </w:tcBorders>
            <w:shd w:val="clear" w:color="auto" w:fill="auto"/>
            <w:noWrap/>
            <w:vAlign w:val="bottom"/>
          </w:tcPr>
          <w:p w14:paraId="38D3431B" w14:textId="77777777" w:rsidR="001138AE" w:rsidRPr="003D291E" w:rsidRDefault="001138AE" w:rsidP="00D62DE0">
            <w:pPr>
              <w:widowControl/>
              <w:overflowPunct/>
              <w:autoSpaceDE/>
              <w:autoSpaceDN/>
              <w:adjustRightInd/>
              <w:rPr>
                <w:rFonts w:asciiTheme="minorHAnsi" w:eastAsia="Times New Roman" w:hAnsiTheme="minorHAnsi" w:cs="Calibri"/>
                <w:color w:val="000000"/>
                <w:kern w:val="0"/>
                <w:lang w:eastAsia="en-GB"/>
              </w:rPr>
            </w:pPr>
          </w:p>
        </w:tc>
        <w:tc>
          <w:tcPr>
            <w:tcW w:w="708" w:type="dxa"/>
            <w:tcBorders>
              <w:top w:val="nil"/>
              <w:left w:val="nil"/>
              <w:bottom w:val="nil"/>
              <w:right w:val="nil"/>
            </w:tcBorders>
            <w:shd w:val="clear" w:color="auto" w:fill="auto"/>
            <w:noWrap/>
            <w:vAlign w:val="bottom"/>
            <w:hideMark/>
          </w:tcPr>
          <w:p w14:paraId="1BC23143" w14:textId="77777777" w:rsidR="001138AE" w:rsidRPr="003D291E" w:rsidRDefault="001138AE" w:rsidP="00D62DE0">
            <w:pPr>
              <w:widowControl/>
              <w:overflowPunct/>
              <w:autoSpaceDE/>
              <w:autoSpaceDN/>
              <w:adjustRightInd/>
              <w:rPr>
                <w:rFonts w:asciiTheme="minorHAnsi" w:eastAsia="Times New Roman" w:hAnsiTheme="minorHAnsi" w:cs="Calibri"/>
                <w:color w:val="000000"/>
                <w:kern w:val="0"/>
                <w:lang w:eastAsia="en-GB"/>
              </w:rPr>
            </w:pPr>
          </w:p>
        </w:tc>
      </w:tr>
      <w:tr w:rsidR="001138AE" w:rsidRPr="003D291E" w14:paraId="69009CEC" w14:textId="77777777" w:rsidTr="00D62DE0">
        <w:trPr>
          <w:gridAfter w:val="1"/>
          <w:wAfter w:w="708" w:type="dxa"/>
          <w:trHeight w:val="915"/>
        </w:trPr>
        <w:tc>
          <w:tcPr>
            <w:tcW w:w="2410" w:type="dxa"/>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14:paraId="0C27D9D5" w14:textId="77777777" w:rsidR="001138AE" w:rsidRPr="003D291E" w:rsidRDefault="001138AE" w:rsidP="00D62DE0">
            <w:pPr>
              <w:widowControl/>
              <w:overflowPunct/>
              <w:autoSpaceDE/>
              <w:autoSpaceDN/>
              <w:adjustRightInd/>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Total evaluation score (Total quality score + total price score)</w:t>
            </w:r>
          </w:p>
        </w:tc>
        <w:tc>
          <w:tcPr>
            <w:tcW w:w="1701" w:type="dxa"/>
            <w:gridSpan w:val="2"/>
            <w:tcBorders>
              <w:top w:val="single" w:sz="4" w:space="0" w:color="auto"/>
              <w:left w:val="nil"/>
              <w:bottom w:val="single" w:sz="4" w:space="0" w:color="auto"/>
              <w:right w:val="single" w:sz="4" w:space="0" w:color="000000"/>
            </w:tcBorders>
            <w:shd w:val="clear" w:color="000000" w:fill="FCD5B4"/>
            <w:noWrap/>
            <w:vAlign w:val="center"/>
            <w:hideMark/>
          </w:tcPr>
          <w:p w14:paraId="6FDC7C05" w14:textId="77777777" w:rsidR="001138AE" w:rsidRPr="003D291E" w:rsidRDefault="001138A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Applicant 1</w:t>
            </w:r>
          </w:p>
        </w:tc>
        <w:tc>
          <w:tcPr>
            <w:tcW w:w="1812" w:type="dxa"/>
            <w:gridSpan w:val="2"/>
            <w:tcBorders>
              <w:top w:val="single" w:sz="4" w:space="0" w:color="auto"/>
              <w:left w:val="nil"/>
              <w:bottom w:val="single" w:sz="4" w:space="0" w:color="auto"/>
              <w:right w:val="single" w:sz="4" w:space="0" w:color="000000"/>
            </w:tcBorders>
            <w:shd w:val="clear" w:color="000000" w:fill="B7DEE8"/>
            <w:noWrap/>
            <w:vAlign w:val="center"/>
            <w:hideMark/>
          </w:tcPr>
          <w:p w14:paraId="788EBC21" w14:textId="77777777" w:rsidR="001138AE" w:rsidRPr="003D291E" w:rsidRDefault="001138A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Applicant 2</w:t>
            </w:r>
          </w:p>
        </w:tc>
        <w:tc>
          <w:tcPr>
            <w:tcW w:w="1732" w:type="dxa"/>
            <w:tcBorders>
              <w:top w:val="single" w:sz="4" w:space="0" w:color="auto"/>
              <w:left w:val="nil"/>
              <w:bottom w:val="single" w:sz="4" w:space="0" w:color="auto"/>
              <w:right w:val="single" w:sz="4" w:space="0" w:color="000000"/>
            </w:tcBorders>
            <w:shd w:val="clear" w:color="000000" w:fill="D8E4BC"/>
            <w:noWrap/>
            <w:vAlign w:val="center"/>
            <w:hideMark/>
          </w:tcPr>
          <w:p w14:paraId="16D448FC" w14:textId="77777777" w:rsidR="001138AE" w:rsidRPr="003D291E" w:rsidRDefault="001138A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Applicant 3</w:t>
            </w:r>
          </w:p>
        </w:tc>
      </w:tr>
      <w:tr w:rsidR="001138AE" w:rsidRPr="003D291E" w14:paraId="389C442E" w14:textId="77777777" w:rsidTr="00D62DE0">
        <w:trPr>
          <w:gridAfter w:val="1"/>
          <w:wAfter w:w="708" w:type="dxa"/>
          <w:trHeight w:val="30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0FE79" w14:textId="77777777" w:rsidR="001138AE" w:rsidRPr="003D291E" w:rsidRDefault="001138AE" w:rsidP="00D62DE0">
            <w:pPr>
              <w:widowControl/>
              <w:overflowPunct/>
              <w:autoSpaceDE/>
              <w:autoSpaceDN/>
              <w:adjustRightInd/>
              <w:rPr>
                <w:rFonts w:asciiTheme="minorHAnsi" w:eastAsia="Times New Roman" w:hAnsiTheme="minorHAnsi" w:cs="Calibri"/>
                <w:color w:val="000000"/>
                <w:kern w:val="0"/>
                <w:lang w:eastAsia="en-GB"/>
              </w:rPr>
            </w:pPr>
            <w:r w:rsidRPr="003D291E">
              <w:rPr>
                <w:rFonts w:asciiTheme="minorHAnsi" w:eastAsia="Times New Roman" w:hAnsiTheme="minorHAnsi" w:cs="Calibri"/>
                <w:color w:val="000000"/>
                <w:kern w:val="0"/>
                <w:lang w:eastAsia="en-GB"/>
              </w:rPr>
              <w:t>Final Score for Quality</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7F41A5" w14:textId="7A7155D5" w:rsidR="001138AE" w:rsidRPr="003D291E" w:rsidRDefault="001138AE" w:rsidP="00D62DE0">
            <w:pPr>
              <w:widowControl/>
              <w:overflowPunct/>
              <w:autoSpaceDE/>
              <w:autoSpaceDN/>
              <w:adjustRightInd/>
              <w:jc w:val="center"/>
              <w:rPr>
                <w:rFonts w:asciiTheme="minorHAnsi" w:eastAsia="Times New Roman" w:hAnsiTheme="minorHAnsi" w:cs="Calibri"/>
                <w:color w:val="000000"/>
                <w:kern w:val="0"/>
                <w:lang w:eastAsia="en-GB"/>
              </w:rPr>
            </w:pPr>
            <w:r w:rsidRPr="003D291E">
              <w:rPr>
                <w:rFonts w:asciiTheme="minorHAnsi" w:eastAsia="Times New Roman" w:hAnsiTheme="minorHAnsi" w:cs="Calibri"/>
                <w:color w:val="000000"/>
                <w:kern w:val="0"/>
                <w:lang w:eastAsia="en-GB"/>
              </w:rPr>
              <w:t>17.70</w:t>
            </w:r>
          </w:p>
        </w:tc>
        <w:tc>
          <w:tcPr>
            <w:tcW w:w="181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6410A" w14:textId="09294DA2" w:rsidR="001138AE" w:rsidRPr="003D291E" w:rsidRDefault="001138AE" w:rsidP="00D62DE0">
            <w:pPr>
              <w:widowControl/>
              <w:overflowPunct/>
              <w:autoSpaceDE/>
              <w:autoSpaceDN/>
              <w:adjustRightInd/>
              <w:jc w:val="center"/>
              <w:rPr>
                <w:rFonts w:asciiTheme="minorHAnsi" w:eastAsia="Times New Roman" w:hAnsiTheme="minorHAnsi" w:cs="Calibri"/>
                <w:color w:val="000000"/>
                <w:kern w:val="0"/>
                <w:lang w:eastAsia="en-GB"/>
              </w:rPr>
            </w:pPr>
            <w:r w:rsidRPr="003D291E">
              <w:rPr>
                <w:rFonts w:asciiTheme="minorHAnsi" w:eastAsia="Times New Roman" w:hAnsiTheme="minorHAnsi" w:cs="Calibri"/>
                <w:color w:val="000000"/>
                <w:kern w:val="0"/>
                <w:lang w:eastAsia="en-GB"/>
              </w:rPr>
              <w:t>11.20</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9FE43" w14:textId="7EA7EB3C" w:rsidR="001138AE" w:rsidRPr="003D291E" w:rsidRDefault="001138AE" w:rsidP="00D62DE0">
            <w:pPr>
              <w:widowControl/>
              <w:overflowPunct/>
              <w:autoSpaceDE/>
              <w:autoSpaceDN/>
              <w:adjustRightInd/>
              <w:jc w:val="center"/>
              <w:rPr>
                <w:rFonts w:asciiTheme="minorHAnsi" w:eastAsia="Times New Roman" w:hAnsiTheme="minorHAnsi" w:cs="Calibri"/>
                <w:color w:val="000000"/>
                <w:kern w:val="0"/>
                <w:lang w:eastAsia="en-GB"/>
              </w:rPr>
            </w:pPr>
            <w:r w:rsidRPr="003D291E">
              <w:rPr>
                <w:rFonts w:asciiTheme="minorHAnsi" w:eastAsia="Times New Roman" w:hAnsiTheme="minorHAnsi" w:cs="Calibri"/>
                <w:color w:val="000000"/>
                <w:kern w:val="0"/>
                <w:lang w:eastAsia="en-GB"/>
              </w:rPr>
              <w:t>24.30</w:t>
            </w:r>
          </w:p>
        </w:tc>
      </w:tr>
      <w:tr w:rsidR="001138AE" w:rsidRPr="003D291E" w14:paraId="70CC59FE" w14:textId="77777777" w:rsidTr="00D62DE0">
        <w:trPr>
          <w:gridAfter w:val="1"/>
          <w:wAfter w:w="708" w:type="dxa"/>
          <w:trHeight w:val="315"/>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DF06B81" w14:textId="77777777" w:rsidR="001138AE" w:rsidRPr="003D291E" w:rsidRDefault="001138AE" w:rsidP="00D62DE0">
            <w:pPr>
              <w:widowControl/>
              <w:overflowPunct/>
              <w:autoSpaceDE/>
              <w:autoSpaceDN/>
              <w:adjustRightInd/>
              <w:rPr>
                <w:rFonts w:asciiTheme="minorHAnsi" w:eastAsia="Times New Roman" w:hAnsiTheme="minorHAnsi" w:cs="Calibri"/>
                <w:color w:val="000000"/>
                <w:kern w:val="0"/>
                <w:lang w:eastAsia="en-GB"/>
              </w:rPr>
            </w:pPr>
            <w:r w:rsidRPr="003D291E">
              <w:rPr>
                <w:rFonts w:asciiTheme="minorHAnsi" w:eastAsia="Times New Roman" w:hAnsiTheme="minorHAnsi" w:cs="Calibri"/>
                <w:color w:val="000000"/>
                <w:kern w:val="0"/>
                <w:lang w:eastAsia="en-GB"/>
              </w:rPr>
              <w:t>Total Score for Price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B59290C" w14:textId="68F6BA26" w:rsidR="001138AE" w:rsidRPr="003D291E" w:rsidRDefault="001138AE" w:rsidP="00D62DE0">
            <w:pPr>
              <w:widowControl/>
              <w:overflowPunct/>
              <w:autoSpaceDE/>
              <w:autoSpaceDN/>
              <w:adjustRightInd/>
              <w:jc w:val="center"/>
              <w:rPr>
                <w:rFonts w:asciiTheme="minorHAnsi" w:eastAsia="Times New Roman" w:hAnsiTheme="minorHAnsi" w:cs="Calibri"/>
                <w:bCs/>
                <w:color w:val="000000"/>
                <w:kern w:val="0"/>
                <w:lang w:eastAsia="en-GB"/>
              </w:rPr>
            </w:pPr>
            <w:r w:rsidRPr="003D291E">
              <w:rPr>
                <w:rFonts w:asciiTheme="minorHAnsi" w:eastAsia="Times New Roman" w:hAnsiTheme="minorHAnsi" w:cs="Calibri"/>
                <w:bCs/>
                <w:color w:val="000000"/>
                <w:kern w:val="0"/>
                <w:lang w:eastAsia="en-GB"/>
              </w:rPr>
              <w:t>70.00</w:t>
            </w:r>
          </w:p>
        </w:tc>
        <w:tc>
          <w:tcPr>
            <w:tcW w:w="181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688B4DC" w14:textId="0268FA27" w:rsidR="001138AE" w:rsidRPr="003D291E" w:rsidRDefault="001946BE" w:rsidP="00D62DE0">
            <w:pPr>
              <w:widowControl/>
              <w:overflowPunct/>
              <w:autoSpaceDE/>
              <w:autoSpaceDN/>
              <w:adjustRightInd/>
              <w:jc w:val="center"/>
              <w:rPr>
                <w:rFonts w:asciiTheme="minorHAnsi" w:eastAsia="Times New Roman" w:hAnsiTheme="minorHAnsi" w:cs="Calibri"/>
                <w:bCs/>
                <w:color w:val="000000"/>
                <w:kern w:val="0"/>
                <w:lang w:eastAsia="en-GB"/>
              </w:rPr>
            </w:pPr>
            <w:r w:rsidRPr="003D291E">
              <w:rPr>
                <w:rFonts w:asciiTheme="minorHAnsi" w:eastAsia="Times New Roman" w:hAnsiTheme="minorHAnsi" w:cs="Calibri"/>
                <w:bCs/>
                <w:color w:val="000000"/>
                <w:kern w:val="0"/>
                <w:lang w:eastAsia="en-GB"/>
              </w:rPr>
              <w:t>62.82</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8F2D5E" w14:textId="0D8E6BE4" w:rsidR="001138AE" w:rsidRPr="003D291E" w:rsidRDefault="001946BE" w:rsidP="00D62DE0">
            <w:pPr>
              <w:widowControl/>
              <w:overflowPunct/>
              <w:autoSpaceDE/>
              <w:autoSpaceDN/>
              <w:adjustRightInd/>
              <w:jc w:val="center"/>
              <w:rPr>
                <w:rFonts w:asciiTheme="minorHAnsi" w:eastAsia="Times New Roman" w:hAnsiTheme="minorHAnsi" w:cs="Calibri"/>
                <w:bCs/>
                <w:color w:val="000000"/>
                <w:kern w:val="0"/>
                <w:lang w:eastAsia="en-GB"/>
              </w:rPr>
            </w:pPr>
            <w:r w:rsidRPr="003D291E">
              <w:rPr>
                <w:rFonts w:asciiTheme="minorHAnsi" w:eastAsia="Times New Roman" w:hAnsiTheme="minorHAnsi" w:cs="Calibri"/>
                <w:bCs/>
                <w:color w:val="000000"/>
                <w:kern w:val="0"/>
                <w:lang w:eastAsia="en-GB"/>
              </w:rPr>
              <w:t>55.68</w:t>
            </w:r>
          </w:p>
        </w:tc>
      </w:tr>
      <w:tr w:rsidR="001138AE" w:rsidRPr="003D291E" w14:paraId="5F04F731" w14:textId="77777777" w:rsidTr="00D62DE0">
        <w:trPr>
          <w:gridAfter w:val="1"/>
          <w:wAfter w:w="708" w:type="dxa"/>
          <w:trHeight w:val="315"/>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56639" w14:textId="77777777" w:rsidR="001138AE" w:rsidRPr="003D291E" w:rsidRDefault="001138AE" w:rsidP="00D62DE0">
            <w:pPr>
              <w:widowControl/>
              <w:overflowPunct/>
              <w:autoSpaceDE/>
              <w:autoSpaceDN/>
              <w:adjustRightInd/>
              <w:rPr>
                <w:rFonts w:asciiTheme="minorHAnsi" w:eastAsia="Times New Roman" w:hAnsiTheme="minorHAnsi" w:cs="Calibri"/>
                <w:b/>
                <w:color w:val="000000"/>
                <w:kern w:val="0"/>
                <w:lang w:eastAsia="en-GB"/>
              </w:rPr>
            </w:pPr>
            <w:r w:rsidRPr="003D291E">
              <w:rPr>
                <w:rFonts w:asciiTheme="minorHAnsi" w:eastAsia="Times New Roman" w:hAnsiTheme="minorHAnsi" w:cs="Calibri"/>
                <w:b/>
                <w:color w:val="000000"/>
                <w:kern w:val="0"/>
                <w:lang w:eastAsia="en-GB"/>
              </w:rPr>
              <w:t>Overall Score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664F89C6" w14:textId="5C5021B0" w:rsidR="001138AE" w:rsidRPr="003D291E" w:rsidRDefault="001138A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87.70</w:t>
            </w:r>
          </w:p>
        </w:tc>
        <w:tc>
          <w:tcPr>
            <w:tcW w:w="181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54E71" w14:textId="0A01B5CB" w:rsidR="001138AE" w:rsidRPr="003D291E" w:rsidRDefault="001946B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74.02</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F12E8" w14:textId="44E7E43C" w:rsidR="001138AE" w:rsidRPr="003D291E" w:rsidRDefault="001946BE" w:rsidP="00D62DE0">
            <w:pPr>
              <w:widowControl/>
              <w:overflowPunct/>
              <w:autoSpaceDE/>
              <w:autoSpaceDN/>
              <w:adjustRightInd/>
              <w:jc w:val="center"/>
              <w:rPr>
                <w:rFonts w:asciiTheme="minorHAnsi" w:eastAsia="Times New Roman" w:hAnsiTheme="minorHAnsi" w:cs="Calibri"/>
                <w:b/>
                <w:bCs/>
                <w:color w:val="000000"/>
                <w:kern w:val="0"/>
                <w:lang w:eastAsia="en-GB"/>
              </w:rPr>
            </w:pPr>
            <w:r w:rsidRPr="003D291E">
              <w:rPr>
                <w:rFonts w:asciiTheme="minorHAnsi" w:eastAsia="Times New Roman" w:hAnsiTheme="minorHAnsi" w:cs="Calibri"/>
                <w:b/>
                <w:bCs/>
                <w:color w:val="000000"/>
                <w:kern w:val="0"/>
                <w:lang w:eastAsia="en-GB"/>
              </w:rPr>
              <w:t>79.98</w:t>
            </w:r>
          </w:p>
        </w:tc>
      </w:tr>
    </w:tbl>
    <w:p w14:paraId="5C8BF362" w14:textId="77777777" w:rsidR="001138AE" w:rsidRPr="003D291E" w:rsidRDefault="001138AE" w:rsidP="001138AE">
      <w:pPr>
        <w:rPr>
          <w:rFonts w:asciiTheme="minorHAnsi" w:hAnsiTheme="minorHAnsi" w:cs="Calibri"/>
          <w:sz w:val="24"/>
          <w:szCs w:val="22"/>
        </w:rPr>
      </w:pPr>
    </w:p>
    <w:p w14:paraId="0004D59D" w14:textId="6540EEDA" w:rsidR="001138AE" w:rsidRPr="003D291E" w:rsidRDefault="001138AE" w:rsidP="001138AE">
      <w:pPr>
        <w:jc w:val="both"/>
        <w:rPr>
          <w:rFonts w:asciiTheme="minorHAnsi" w:hAnsiTheme="minorHAnsi" w:cs="Calibri"/>
          <w:b/>
          <w:sz w:val="22"/>
          <w:szCs w:val="22"/>
        </w:rPr>
      </w:pPr>
      <w:r w:rsidRPr="003D291E">
        <w:rPr>
          <w:rFonts w:asciiTheme="minorHAnsi" w:hAnsiTheme="minorHAnsi" w:cs="Calibri"/>
          <w:b/>
          <w:sz w:val="22"/>
          <w:szCs w:val="22"/>
        </w:rPr>
        <w:t>Tie Break</w:t>
      </w:r>
    </w:p>
    <w:p w14:paraId="5483A7CC" w14:textId="77777777" w:rsidR="001138AE" w:rsidRPr="003D291E" w:rsidRDefault="001138AE" w:rsidP="001138AE">
      <w:pPr>
        <w:jc w:val="both"/>
        <w:rPr>
          <w:rFonts w:asciiTheme="minorHAnsi" w:hAnsiTheme="minorHAnsi" w:cs="Calibri"/>
          <w:b/>
          <w:sz w:val="22"/>
          <w:szCs w:val="22"/>
        </w:rPr>
      </w:pPr>
    </w:p>
    <w:p w14:paraId="59C92D0D" w14:textId="41255A14" w:rsidR="001138AE" w:rsidRPr="003D291E" w:rsidRDefault="001138AE" w:rsidP="001138AE">
      <w:pPr>
        <w:jc w:val="both"/>
        <w:rPr>
          <w:rFonts w:asciiTheme="minorHAnsi" w:hAnsiTheme="minorHAnsi" w:cs="Calibri"/>
          <w:sz w:val="22"/>
          <w:szCs w:val="22"/>
        </w:rPr>
      </w:pPr>
      <w:r w:rsidRPr="003D291E">
        <w:rPr>
          <w:rFonts w:asciiTheme="minorHAnsi" w:hAnsiTheme="minorHAnsi" w:cs="Calibri"/>
          <w:sz w:val="22"/>
          <w:szCs w:val="22"/>
        </w:rPr>
        <w:t xml:space="preserve">If at the end of evaluation, two or more applicants have achieved the same Overall Score then these applicants will be invited to review and resubmit their Price. </w:t>
      </w:r>
      <w:r w:rsidR="00F57610" w:rsidRPr="003D291E">
        <w:rPr>
          <w:rFonts w:asciiTheme="minorHAnsi" w:hAnsiTheme="minorHAnsi" w:cs="Calibri"/>
          <w:sz w:val="22"/>
          <w:szCs w:val="22"/>
        </w:rPr>
        <w:t xml:space="preserve"> </w:t>
      </w:r>
      <w:r w:rsidRPr="003D291E">
        <w:rPr>
          <w:rFonts w:asciiTheme="minorHAnsi" w:hAnsiTheme="minorHAnsi" w:cs="Calibri"/>
          <w:sz w:val="22"/>
          <w:szCs w:val="22"/>
        </w:rPr>
        <w:t xml:space="preserve">The revised price will be used to recalculate the overall score and the applicant with the highest </w:t>
      </w:r>
      <w:r w:rsidR="00F57610" w:rsidRPr="003D291E">
        <w:rPr>
          <w:rFonts w:asciiTheme="minorHAnsi" w:hAnsiTheme="minorHAnsi" w:cs="Calibri"/>
          <w:sz w:val="22"/>
          <w:szCs w:val="22"/>
        </w:rPr>
        <w:t>o</w:t>
      </w:r>
      <w:r w:rsidRPr="003D291E">
        <w:rPr>
          <w:rFonts w:asciiTheme="minorHAnsi" w:hAnsiTheme="minorHAnsi" w:cs="Calibri"/>
          <w:sz w:val="22"/>
          <w:szCs w:val="22"/>
        </w:rPr>
        <w:t xml:space="preserve">verall </w:t>
      </w:r>
      <w:r w:rsidR="00F57610" w:rsidRPr="003D291E">
        <w:rPr>
          <w:rFonts w:asciiTheme="minorHAnsi" w:hAnsiTheme="minorHAnsi" w:cs="Calibri"/>
          <w:sz w:val="22"/>
          <w:szCs w:val="22"/>
        </w:rPr>
        <w:t>s</w:t>
      </w:r>
      <w:r w:rsidRPr="003D291E">
        <w:rPr>
          <w:rFonts w:asciiTheme="minorHAnsi" w:hAnsiTheme="minorHAnsi" w:cs="Calibri"/>
          <w:sz w:val="22"/>
          <w:szCs w:val="22"/>
        </w:rPr>
        <w:t xml:space="preserve">core at this point will be the Council’s preferred bidder and subsequently awarded the contract. </w:t>
      </w:r>
      <w:r w:rsidR="00F57610" w:rsidRPr="003D291E">
        <w:rPr>
          <w:rFonts w:asciiTheme="minorHAnsi" w:hAnsiTheme="minorHAnsi" w:cs="Calibri"/>
          <w:sz w:val="22"/>
          <w:szCs w:val="22"/>
        </w:rPr>
        <w:t xml:space="preserve"> </w:t>
      </w:r>
      <w:r w:rsidRPr="003D291E">
        <w:rPr>
          <w:rFonts w:asciiTheme="minorHAnsi" w:hAnsiTheme="minorHAnsi" w:cs="Calibri"/>
          <w:sz w:val="22"/>
          <w:szCs w:val="22"/>
        </w:rPr>
        <w:t xml:space="preserve">This process will be conducted as many times as is necessary to identify a clear winner. </w:t>
      </w:r>
    </w:p>
    <w:p w14:paraId="15D241AA" w14:textId="77777777" w:rsidR="001138AE" w:rsidRPr="003D291E" w:rsidRDefault="001138AE" w:rsidP="001138AE">
      <w:pPr>
        <w:widowControl/>
        <w:overflowPunct/>
        <w:rPr>
          <w:rFonts w:asciiTheme="minorHAnsi" w:hAnsiTheme="minorHAnsi" w:cs="Calibri"/>
          <w:b/>
          <w:sz w:val="22"/>
          <w:szCs w:val="22"/>
          <w:u w:val="single"/>
        </w:rPr>
      </w:pPr>
    </w:p>
    <w:p w14:paraId="2AF19262" w14:textId="7B4601AC" w:rsidR="001138AE" w:rsidRPr="003D291E" w:rsidRDefault="001138AE" w:rsidP="001138AE">
      <w:pPr>
        <w:widowControl/>
        <w:overflowPunct/>
        <w:rPr>
          <w:rFonts w:asciiTheme="minorHAnsi" w:hAnsiTheme="minorHAnsi" w:cs="Calibri"/>
          <w:b/>
          <w:sz w:val="24"/>
          <w:szCs w:val="24"/>
          <w:u w:val="single"/>
        </w:rPr>
      </w:pPr>
      <w:r w:rsidRPr="003D291E">
        <w:rPr>
          <w:rFonts w:asciiTheme="minorHAnsi" w:hAnsiTheme="minorHAnsi" w:cs="Arial"/>
          <w:b/>
          <w:sz w:val="22"/>
          <w:szCs w:val="22"/>
          <w:u w:val="single"/>
        </w:rPr>
        <w:br w:type="page"/>
      </w:r>
      <w:r w:rsidR="00F57610" w:rsidRPr="003D291E">
        <w:rPr>
          <w:rFonts w:asciiTheme="minorHAnsi" w:hAnsiTheme="minorHAnsi" w:cs="Calibri"/>
          <w:b/>
          <w:sz w:val="24"/>
          <w:szCs w:val="24"/>
          <w:u w:val="single"/>
        </w:rPr>
        <w:lastRenderedPageBreak/>
        <w:t>Non-Cost Quality and Social Value</w:t>
      </w:r>
      <w:r w:rsidRPr="003D291E">
        <w:rPr>
          <w:rFonts w:asciiTheme="minorHAnsi" w:hAnsiTheme="minorHAnsi" w:cs="Calibri"/>
          <w:b/>
          <w:sz w:val="24"/>
          <w:szCs w:val="24"/>
          <w:u w:val="single"/>
        </w:rPr>
        <w:t xml:space="preserve"> Questionnaire</w:t>
      </w:r>
    </w:p>
    <w:p w14:paraId="10897446" w14:textId="77777777" w:rsidR="001138AE" w:rsidRPr="003D291E" w:rsidRDefault="001138AE" w:rsidP="001138AE">
      <w:pPr>
        <w:widowControl/>
        <w:overflowPunct/>
        <w:rPr>
          <w:rFonts w:asciiTheme="minorHAnsi" w:hAnsiTheme="minorHAnsi" w:cs="Calibri"/>
          <w:b/>
          <w:sz w:val="22"/>
          <w:szCs w:val="22"/>
          <w:u w:val="single"/>
        </w:rPr>
      </w:pPr>
    </w:p>
    <w:p w14:paraId="043E5D87" w14:textId="77777777" w:rsidR="001138AE" w:rsidRPr="003D291E" w:rsidRDefault="001138AE" w:rsidP="001138AE">
      <w:pPr>
        <w:widowControl/>
        <w:overflowPunct/>
        <w:rPr>
          <w:rFonts w:asciiTheme="minorHAnsi" w:hAnsiTheme="minorHAnsi" w:cs="Calibri"/>
          <w:b/>
          <w:sz w:val="22"/>
          <w:szCs w:val="22"/>
          <w:u w:val="single"/>
        </w:rPr>
      </w:pPr>
      <w:r w:rsidRPr="003D291E">
        <w:rPr>
          <w:rFonts w:asciiTheme="minorHAnsi" w:hAnsiTheme="minorHAnsi" w:cs="Calibri"/>
          <w:b/>
          <w:sz w:val="22"/>
          <w:szCs w:val="22"/>
          <w:u w:val="single"/>
        </w:rPr>
        <w:t>Quality Questionnaire – Minimum Requirements (Pass/Fail)</w:t>
      </w:r>
    </w:p>
    <w:p w14:paraId="6796AB14" w14:textId="77777777" w:rsidR="001138AE" w:rsidRPr="003D291E" w:rsidRDefault="001138AE" w:rsidP="001138AE">
      <w:pPr>
        <w:widowControl/>
        <w:overflowPunct/>
        <w:rPr>
          <w:rFonts w:asciiTheme="minorHAnsi" w:hAnsiTheme="minorHAnsi" w:cs="Calibri"/>
          <w:b/>
          <w:sz w:val="22"/>
          <w:szCs w:val="22"/>
          <w:u w:val="single"/>
        </w:rPr>
      </w:pPr>
    </w:p>
    <w:p w14:paraId="1A2E1075" w14:textId="77777777" w:rsidR="001138AE" w:rsidRPr="003D291E" w:rsidRDefault="001138AE" w:rsidP="001138AE">
      <w:pPr>
        <w:widowControl/>
        <w:overflowPunct/>
        <w:rPr>
          <w:rFonts w:asciiTheme="minorHAnsi" w:hAnsiTheme="minorHAnsi" w:cs="Calibri"/>
          <w:sz w:val="22"/>
          <w:szCs w:val="22"/>
        </w:rPr>
      </w:pPr>
      <w:r w:rsidRPr="003D291E">
        <w:rPr>
          <w:rFonts w:asciiTheme="minorHAnsi" w:hAnsiTheme="minorHAnsi" w:cs="Calibri"/>
          <w:sz w:val="22"/>
          <w:szCs w:val="22"/>
        </w:rPr>
        <w:t>Please confirm that you will meet the minimum requirements stipulated below:</w:t>
      </w:r>
    </w:p>
    <w:p w14:paraId="743A2B72" w14:textId="77777777" w:rsidR="001138AE" w:rsidRPr="003D291E" w:rsidRDefault="001138AE" w:rsidP="001138AE">
      <w:pPr>
        <w:widowControl/>
        <w:overflowPunct/>
        <w:rPr>
          <w:rFonts w:asciiTheme="minorHAnsi" w:hAnsiTheme="minorHAnsi" w:cs="Calibri"/>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138AE" w:rsidRPr="003D291E" w14:paraId="350AFE2D" w14:textId="77777777" w:rsidTr="0069627E">
        <w:tc>
          <w:tcPr>
            <w:tcW w:w="9016" w:type="dxa"/>
            <w:shd w:val="clear" w:color="auto" w:fill="auto"/>
          </w:tcPr>
          <w:p w14:paraId="76A1B789" w14:textId="77777777" w:rsidR="001138AE" w:rsidRPr="003D291E" w:rsidRDefault="001138AE" w:rsidP="00D62DE0">
            <w:pPr>
              <w:widowControl/>
              <w:overflowPunct/>
              <w:autoSpaceDE/>
              <w:autoSpaceDN/>
              <w:adjustRightInd/>
              <w:jc w:val="both"/>
              <w:rPr>
                <w:rFonts w:asciiTheme="minorHAnsi" w:hAnsiTheme="minorHAnsi" w:cs="Calibri"/>
                <w:kern w:val="0"/>
                <w:sz w:val="22"/>
                <w:szCs w:val="22"/>
              </w:rPr>
            </w:pPr>
            <w:r w:rsidRPr="003D291E">
              <w:rPr>
                <w:rFonts w:asciiTheme="minorHAnsi" w:hAnsiTheme="minorHAnsi" w:cs="Calibri"/>
                <w:kern w:val="0"/>
                <w:sz w:val="22"/>
                <w:szCs w:val="22"/>
              </w:rPr>
              <w:t>A Successful Supplier will:</w:t>
            </w:r>
          </w:p>
        </w:tc>
      </w:tr>
      <w:tr w:rsidR="0069627E" w:rsidRPr="003D291E" w14:paraId="1FDB1E40" w14:textId="77777777" w:rsidTr="004856F8">
        <w:trPr>
          <w:trHeight w:val="640"/>
        </w:trPr>
        <w:tc>
          <w:tcPr>
            <w:tcW w:w="9016" w:type="dxa"/>
            <w:shd w:val="clear" w:color="auto" w:fill="auto"/>
          </w:tcPr>
          <w:p w14:paraId="01C5E47C" w14:textId="3B27888F" w:rsidR="0069627E" w:rsidRPr="003D291E" w:rsidRDefault="0069627E" w:rsidP="0069627E">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Provide a service that delivers the outcomes and activities identified in the Schedule of Work.</w:t>
            </w:r>
          </w:p>
        </w:tc>
      </w:tr>
      <w:tr w:rsidR="0069627E" w:rsidRPr="003D291E" w14:paraId="6B3A7A92" w14:textId="77777777" w:rsidTr="000A00FF">
        <w:trPr>
          <w:trHeight w:val="567"/>
        </w:trPr>
        <w:tc>
          <w:tcPr>
            <w:tcW w:w="9016" w:type="dxa"/>
            <w:shd w:val="clear" w:color="auto" w:fill="auto"/>
          </w:tcPr>
          <w:p w14:paraId="34242F61" w14:textId="24A9606E" w:rsidR="0069627E" w:rsidRPr="003D291E" w:rsidRDefault="0069627E" w:rsidP="0069627E">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Discharge the duties of the Client under CDM Regulations 2015.</w:t>
            </w:r>
          </w:p>
        </w:tc>
      </w:tr>
      <w:tr w:rsidR="0069627E" w:rsidRPr="003D291E" w14:paraId="0554D82C" w14:textId="77777777" w:rsidTr="000A00FF">
        <w:trPr>
          <w:trHeight w:val="567"/>
        </w:trPr>
        <w:tc>
          <w:tcPr>
            <w:tcW w:w="9016" w:type="dxa"/>
            <w:shd w:val="clear" w:color="auto" w:fill="auto"/>
          </w:tcPr>
          <w:p w14:paraId="3D7D272E" w14:textId="41DB2756" w:rsidR="0069627E" w:rsidRPr="003D291E" w:rsidRDefault="0069627E" w:rsidP="0069627E">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Discharge the duties of the Principal Contractor under CDM Regulations 2015.</w:t>
            </w:r>
          </w:p>
        </w:tc>
      </w:tr>
      <w:tr w:rsidR="003D291E" w:rsidRPr="003D291E" w14:paraId="7A9E646C" w14:textId="77777777" w:rsidTr="004856F8">
        <w:trPr>
          <w:trHeight w:val="950"/>
        </w:trPr>
        <w:tc>
          <w:tcPr>
            <w:tcW w:w="9016" w:type="dxa"/>
            <w:shd w:val="clear" w:color="auto" w:fill="auto"/>
          </w:tcPr>
          <w:p w14:paraId="31E6B444" w14:textId="1D2114F4" w:rsidR="003D291E" w:rsidRPr="004856F8" w:rsidRDefault="003D291E" w:rsidP="004856F8">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Prepare a detailed and comprehensive Construction Phase Plan and submit to the PD at least 2 weeks before start on site (the CPP will not be of excessively poor quality and its revision and improvement will not delay the contractual start on site date).</w:t>
            </w:r>
          </w:p>
        </w:tc>
      </w:tr>
      <w:tr w:rsidR="0069627E" w:rsidRPr="003D291E" w14:paraId="47500EF2" w14:textId="77777777" w:rsidTr="004856F8">
        <w:trPr>
          <w:trHeight w:val="694"/>
        </w:trPr>
        <w:tc>
          <w:tcPr>
            <w:tcW w:w="9016" w:type="dxa"/>
            <w:shd w:val="clear" w:color="auto" w:fill="auto"/>
          </w:tcPr>
          <w:p w14:paraId="22F5B5E6" w14:textId="61AA2466" w:rsidR="0069627E" w:rsidRPr="003D291E" w:rsidRDefault="0069627E" w:rsidP="0069627E">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Satisfy Langley School that its tendered response is sustainable for the term of the project.</w:t>
            </w:r>
          </w:p>
        </w:tc>
      </w:tr>
      <w:tr w:rsidR="00886929" w:rsidRPr="003D291E" w14:paraId="16938068" w14:textId="77777777" w:rsidTr="004856F8">
        <w:trPr>
          <w:trHeight w:val="694"/>
        </w:trPr>
        <w:tc>
          <w:tcPr>
            <w:tcW w:w="9016" w:type="dxa"/>
            <w:shd w:val="clear" w:color="auto" w:fill="auto"/>
          </w:tcPr>
          <w:p w14:paraId="0A205CC4" w14:textId="4A594AA5" w:rsidR="00886929" w:rsidRPr="003D291E" w:rsidRDefault="00886929" w:rsidP="0069627E">
            <w:pPr>
              <w:widowControl/>
              <w:numPr>
                <w:ilvl w:val="0"/>
                <w:numId w:val="5"/>
              </w:numPr>
              <w:overflowPunct/>
              <w:autoSpaceDE/>
              <w:autoSpaceDN/>
              <w:adjustRightInd/>
              <w:ind w:left="714" w:hanging="357"/>
              <w:contextualSpacing/>
              <w:jc w:val="both"/>
              <w:rPr>
                <w:rFonts w:asciiTheme="minorHAnsi" w:hAnsiTheme="minorHAnsi" w:cs="Calibri"/>
                <w:kern w:val="0"/>
                <w:sz w:val="22"/>
                <w:szCs w:val="22"/>
              </w:rPr>
            </w:pPr>
            <w:r w:rsidRPr="003D291E">
              <w:rPr>
                <w:rFonts w:asciiTheme="minorHAnsi" w:hAnsiTheme="minorHAnsi" w:cs="Calibri"/>
                <w:kern w:val="0"/>
                <w:sz w:val="22"/>
                <w:szCs w:val="22"/>
              </w:rPr>
              <w:t xml:space="preserve">Guarantee that </w:t>
            </w:r>
            <w:proofErr w:type="gramStart"/>
            <w:r w:rsidRPr="003D291E">
              <w:rPr>
                <w:rFonts w:asciiTheme="minorHAnsi" w:hAnsiTheme="minorHAnsi" w:cs="Calibri"/>
                <w:kern w:val="0"/>
                <w:sz w:val="22"/>
                <w:szCs w:val="22"/>
              </w:rPr>
              <w:t>any and all</w:t>
            </w:r>
            <w:proofErr w:type="gramEnd"/>
            <w:r w:rsidRPr="003D291E">
              <w:rPr>
                <w:rFonts w:asciiTheme="minorHAnsi" w:hAnsiTheme="minorHAnsi" w:cs="Calibri"/>
                <w:kern w:val="0"/>
                <w:sz w:val="22"/>
                <w:szCs w:val="22"/>
              </w:rPr>
              <w:t xml:space="preserve"> personnel working on, or visiting, the school site will have Enhanced DBS checks.</w:t>
            </w:r>
          </w:p>
        </w:tc>
      </w:tr>
    </w:tbl>
    <w:p w14:paraId="655A444F" w14:textId="77777777" w:rsidR="001138AE" w:rsidRPr="003D291E" w:rsidRDefault="001138AE" w:rsidP="001138AE">
      <w:pPr>
        <w:widowControl/>
        <w:overflowPunct/>
        <w:rPr>
          <w:rFonts w:asciiTheme="minorHAnsi" w:hAnsiTheme="minorHAnsi" w:cs="Calibri"/>
          <w:b/>
          <w:sz w:val="22"/>
          <w:szCs w:val="22"/>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701"/>
        <w:gridCol w:w="1559"/>
      </w:tblGrid>
      <w:tr w:rsidR="001138AE" w:rsidRPr="003D291E" w14:paraId="534522D0" w14:textId="77777777" w:rsidTr="00D62DE0">
        <w:tc>
          <w:tcPr>
            <w:tcW w:w="6062" w:type="dxa"/>
            <w:shd w:val="clear" w:color="auto" w:fill="auto"/>
          </w:tcPr>
          <w:p w14:paraId="52FB8834" w14:textId="77777777" w:rsidR="001138AE" w:rsidRPr="003D291E" w:rsidRDefault="001138AE" w:rsidP="00D62DE0">
            <w:pPr>
              <w:widowControl/>
              <w:overflowPunct/>
              <w:rPr>
                <w:rFonts w:asciiTheme="minorHAnsi" w:hAnsiTheme="minorHAnsi" w:cs="Calibri"/>
                <w:sz w:val="22"/>
                <w:szCs w:val="22"/>
              </w:rPr>
            </w:pPr>
            <w:r w:rsidRPr="003D291E">
              <w:rPr>
                <w:rFonts w:asciiTheme="minorHAnsi" w:hAnsiTheme="minorHAnsi" w:cs="Calibri"/>
                <w:sz w:val="22"/>
                <w:szCs w:val="22"/>
              </w:rPr>
              <w:t>I/We confirm that we will meet the minimum requirements</w:t>
            </w:r>
          </w:p>
        </w:tc>
        <w:tc>
          <w:tcPr>
            <w:tcW w:w="1701" w:type="dxa"/>
            <w:shd w:val="clear" w:color="auto" w:fill="auto"/>
          </w:tcPr>
          <w:p w14:paraId="16A51640" w14:textId="77777777" w:rsidR="001138AE" w:rsidRPr="003D291E" w:rsidRDefault="001138AE" w:rsidP="00D62DE0">
            <w:pPr>
              <w:widowControl/>
              <w:overflowPunct/>
              <w:rPr>
                <w:rFonts w:asciiTheme="minorHAnsi" w:hAnsiTheme="minorHAnsi" w:cs="Calibri"/>
                <w:sz w:val="22"/>
                <w:szCs w:val="22"/>
              </w:rPr>
            </w:pPr>
            <w:r w:rsidRPr="003D291E">
              <w:rPr>
                <w:rFonts w:asciiTheme="minorHAnsi" w:hAnsiTheme="minorHAnsi" w:cs="Calibri"/>
                <w:sz w:val="22"/>
                <w:szCs w:val="22"/>
              </w:rPr>
              <w:t>Yes</w:t>
            </w:r>
          </w:p>
        </w:tc>
        <w:tc>
          <w:tcPr>
            <w:tcW w:w="1559" w:type="dxa"/>
            <w:shd w:val="clear" w:color="auto" w:fill="auto"/>
          </w:tcPr>
          <w:p w14:paraId="5653432E" w14:textId="77777777" w:rsidR="001138AE" w:rsidRPr="003D291E" w:rsidRDefault="001138AE" w:rsidP="00D62DE0">
            <w:pPr>
              <w:widowControl/>
              <w:overflowPunct/>
              <w:rPr>
                <w:rFonts w:asciiTheme="minorHAnsi" w:hAnsiTheme="minorHAnsi" w:cs="Calibri"/>
                <w:sz w:val="22"/>
                <w:szCs w:val="22"/>
              </w:rPr>
            </w:pPr>
            <w:r w:rsidRPr="003D291E">
              <w:rPr>
                <w:rFonts w:asciiTheme="minorHAnsi" w:hAnsiTheme="minorHAnsi" w:cs="Calibri"/>
                <w:sz w:val="22"/>
                <w:szCs w:val="22"/>
              </w:rPr>
              <w:t>No</w:t>
            </w:r>
          </w:p>
        </w:tc>
      </w:tr>
    </w:tbl>
    <w:p w14:paraId="4FCEBF31" w14:textId="77777777" w:rsidR="000A00FF" w:rsidRPr="003D291E" w:rsidRDefault="000A00FF" w:rsidP="0069627E">
      <w:pPr>
        <w:widowControl/>
        <w:overflowPunct/>
        <w:rPr>
          <w:rFonts w:asciiTheme="minorHAnsi" w:hAnsiTheme="minorHAnsi" w:cs="Calibri"/>
          <w:b/>
          <w:sz w:val="22"/>
          <w:szCs w:val="22"/>
          <w:u w:val="single"/>
        </w:rPr>
      </w:pPr>
    </w:p>
    <w:p w14:paraId="3E51A6AA" w14:textId="3B4F043B" w:rsidR="000A00FF" w:rsidRPr="003D291E" w:rsidRDefault="000A00FF" w:rsidP="000A00FF">
      <w:pPr>
        <w:widowControl/>
        <w:overflowPunct/>
        <w:jc w:val="center"/>
        <w:rPr>
          <w:rFonts w:asciiTheme="minorHAnsi" w:hAnsiTheme="minorHAnsi" w:cs="Calibri"/>
          <w:b/>
          <w:sz w:val="24"/>
          <w:szCs w:val="24"/>
          <w:u w:val="single"/>
        </w:rPr>
      </w:pPr>
      <w:r w:rsidRPr="003D291E">
        <w:rPr>
          <w:rFonts w:asciiTheme="minorHAnsi" w:hAnsiTheme="minorHAnsi" w:cs="Calibri"/>
          <w:b/>
          <w:sz w:val="24"/>
          <w:szCs w:val="24"/>
          <w:highlight w:val="yellow"/>
          <w:u w:val="single"/>
        </w:rPr>
        <w:t>Your response here will become a contractual commitment</w:t>
      </w:r>
    </w:p>
    <w:p w14:paraId="371F86DC" w14:textId="77777777" w:rsidR="000A00FF" w:rsidRPr="003D291E" w:rsidRDefault="000A00FF" w:rsidP="0069627E">
      <w:pPr>
        <w:widowControl/>
        <w:overflowPunct/>
        <w:rPr>
          <w:rFonts w:asciiTheme="minorHAnsi" w:hAnsiTheme="minorHAnsi" w:cs="Calibri"/>
          <w:b/>
          <w:sz w:val="22"/>
          <w:szCs w:val="22"/>
          <w:u w:val="single"/>
        </w:rPr>
      </w:pPr>
    </w:p>
    <w:p w14:paraId="7B91676C" w14:textId="5D739B74" w:rsidR="001138AE" w:rsidRPr="003D291E" w:rsidRDefault="001138AE" w:rsidP="0069627E">
      <w:pPr>
        <w:widowControl/>
        <w:overflowPunct/>
        <w:rPr>
          <w:rFonts w:asciiTheme="minorHAnsi" w:hAnsiTheme="minorHAnsi" w:cs="Calibri"/>
          <w:b/>
          <w:sz w:val="22"/>
          <w:szCs w:val="22"/>
          <w:u w:val="single"/>
        </w:rPr>
      </w:pPr>
      <w:r w:rsidRPr="003D291E">
        <w:rPr>
          <w:rFonts w:asciiTheme="minorHAnsi" w:hAnsiTheme="minorHAnsi" w:cs="Calibri"/>
          <w:b/>
          <w:sz w:val="22"/>
          <w:szCs w:val="22"/>
          <w:u w:val="single"/>
        </w:rPr>
        <w:br w:type="page"/>
      </w:r>
    </w:p>
    <w:p w14:paraId="7E4A9EAF" w14:textId="4B9F4738" w:rsidR="001138AE" w:rsidRPr="003D291E" w:rsidRDefault="00F57610" w:rsidP="001138AE">
      <w:pPr>
        <w:widowControl/>
        <w:overflowPunct/>
        <w:rPr>
          <w:rFonts w:asciiTheme="minorHAnsi" w:hAnsiTheme="minorHAnsi" w:cs="Calibri"/>
          <w:sz w:val="24"/>
          <w:szCs w:val="24"/>
        </w:rPr>
      </w:pPr>
      <w:r w:rsidRPr="003D291E">
        <w:rPr>
          <w:rFonts w:asciiTheme="minorHAnsi" w:hAnsiTheme="minorHAnsi" w:cs="Calibri"/>
          <w:b/>
          <w:sz w:val="24"/>
          <w:szCs w:val="24"/>
          <w:u w:val="single"/>
        </w:rPr>
        <w:lastRenderedPageBreak/>
        <w:t xml:space="preserve">Non-Cost </w:t>
      </w:r>
      <w:r w:rsidR="001138AE" w:rsidRPr="003D291E">
        <w:rPr>
          <w:rFonts w:asciiTheme="minorHAnsi" w:hAnsiTheme="minorHAnsi" w:cs="Calibri"/>
          <w:b/>
          <w:sz w:val="24"/>
          <w:szCs w:val="24"/>
          <w:u w:val="single"/>
        </w:rPr>
        <w:t>Quality</w:t>
      </w:r>
      <w:r w:rsidRPr="003D291E">
        <w:rPr>
          <w:rFonts w:asciiTheme="minorHAnsi" w:hAnsiTheme="minorHAnsi" w:cs="Calibri"/>
          <w:b/>
          <w:sz w:val="24"/>
          <w:szCs w:val="24"/>
          <w:u w:val="single"/>
        </w:rPr>
        <w:t xml:space="preserve"> and Social Value</w:t>
      </w:r>
      <w:r w:rsidR="001138AE" w:rsidRPr="003D291E">
        <w:rPr>
          <w:rFonts w:asciiTheme="minorHAnsi" w:hAnsiTheme="minorHAnsi" w:cs="Calibri"/>
          <w:b/>
          <w:sz w:val="24"/>
          <w:szCs w:val="24"/>
          <w:u w:val="single"/>
        </w:rPr>
        <w:t xml:space="preserve"> Questionnaire – Scored Questions</w:t>
      </w:r>
    </w:p>
    <w:p w14:paraId="0FB68C73" w14:textId="77777777" w:rsidR="001138AE" w:rsidRPr="003D291E" w:rsidRDefault="001138AE" w:rsidP="001138AE">
      <w:pPr>
        <w:widowControl/>
        <w:overflowPunct/>
        <w:rPr>
          <w:rFonts w:asciiTheme="minorHAnsi" w:hAnsiTheme="minorHAnsi" w:cs="Calibri"/>
          <w:sz w:val="22"/>
          <w:szCs w:val="22"/>
        </w:rPr>
      </w:pPr>
    </w:p>
    <w:p w14:paraId="2DCD1B61" w14:textId="501B1E79" w:rsidR="0069627E" w:rsidRPr="003D291E" w:rsidRDefault="0069627E" w:rsidP="0069627E">
      <w:pPr>
        <w:jc w:val="both"/>
        <w:rPr>
          <w:rFonts w:asciiTheme="minorHAnsi" w:hAnsiTheme="minorHAnsi" w:cs="Calibri"/>
          <w:sz w:val="22"/>
          <w:szCs w:val="22"/>
        </w:rPr>
      </w:pPr>
      <w:r w:rsidRPr="003D291E">
        <w:rPr>
          <w:rFonts w:asciiTheme="minorHAnsi" w:hAnsiTheme="minorHAnsi" w:cs="Calibri"/>
          <w:sz w:val="22"/>
          <w:szCs w:val="22"/>
        </w:rPr>
        <w:t xml:space="preserve">Please provide </w:t>
      </w:r>
      <w:r w:rsidR="003847AA" w:rsidRPr="003D291E">
        <w:rPr>
          <w:rFonts w:asciiTheme="minorHAnsi" w:hAnsiTheme="minorHAnsi" w:cs="Calibri"/>
          <w:sz w:val="22"/>
          <w:szCs w:val="22"/>
        </w:rPr>
        <w:t xml:space="preserve">detailed answers specific to the questions and project; </w:t>
      </w:r>
      <w:r w:rsidRPr="003D291E">
        <w:rPr>
          <w:rFonts w:asciiTheme="minorHAnsi" w:hAnsiTheme="minorHAnsi" w:cs="Calibri"/>
          <w:sz w:val="22"/>
          <w:szCs w:val="22"/>
        </w:rPr>
        <w:t xml:space="preserve">generic </w:t>
      </w:r>
      <w:r w:rsidR="003847AA" w:rsidRPr="003D291E">
        <w:rPr>
          <w:rFonts w:asciiTheme="minorHAnsi" w:hAnsiTheme="minorHAnsi" w:cs="Calibri"/>
          <w:sz w:val="22"/>
          <w:szCs w:val="22"/>
        </w:rPr>
        <w:t xml:space="preserve">material and / or </w:t>
      </w:r>
      <w:r w:rsidRPr="003D291E">
        <w:rPr>
          <w:rFonts w:asciiTheme="minorHAnsi" w:hAnsiTheme="minorHAnsi" w:cs="Calibri"/>
          <w:sz w:val="22"/>
          <w:szCs w:val="22"/>
        </w:rPr>
        <w:t xml:space="preserve">documentation should </w:t>
      </w:r>
      <w:r w:rsidRPr="003D291E">
        <w:rPr>
          <w:rFonts w:asciiTheme="minorHAnsi" w:hAnsiTheme="minorHAnsi" w:cs="Calibri"/>
          <w:b/>
          <w:sz w:val="22"/>
          <w:szCs w:val="22"/>
        </w:rPr>
        <w:t>NOT</w:t>
      </w:r>
      <w:r w:rsidRPr="003D291E">
        <w:rPr>
          <w:rFonts w:asciiTheme="minorHAnsi" w:hAnsiTheme="minorHAnsi" w:cs="Calibri"/>
          <w:sz w:val="22"/>
          <w:szCs w:val="22"/>
        </w:rPr>
        <w:t xml:space="preserve"> be included as part of th</w:t>
      </w:r>
      <w:r w:rsidR="003847AA" w:rsidRPr="003D291E">
        <w:rPr>
          <w:rFonts w:asciiTheme="minorHAnsi" w:hAnsiTheme="minorHAnsi" w:cs="Calibri"/>
          <w:sz w:val="22"/>
          <w:szCs w:val="22"/>
        </w:rPr>
        <w:t>ese</w:t>
      </w:r>
      <w:r w:rsidRPr="003D291E">
        <w:rPr>
          <w:rFonts w:asciiTheme="minorHAnsi" w:hAnsiTheme="minorHAnsi" w:cs="Calibri"/>
          <w:sz w:val="22"/>
          <w:szCs w:val="22"/>
        </w:rPr>
        <w:t xml:space="preserve"> answer</w:t>
      </w:r>
      <w:r w:rsidR="003847AA" w:rsidRPr="003D291E">
        <w:rPr>
          <w:rFonts w:asciiTheme="minorHAnsi" w:hAnsiTheme="minorHAnsi" w:cs="Calibri"/>
          <w:sz w:val="22"/>
          <w:szCs w:val="22"/>
        </w:rPr>
        <w:t>s</w:t>
      </w:r>
      <w:r w:rsidRPr="003D291E">
        <w:rPr>
          <w:rFonts w:asciiTheme="minorHAnsi" w:hAnsiTheme="minorHAnsi" w:cs="Calibri"/>
          <w:sz w:val="22"/>
          <w:szCs w:val="22"/>
        </w:rPr>
        <w:t>.</w:t>
      </w:r>
    </w:p>
    <w:p w14:paraId="30A032D4" w14:textId="77777777" w:rsidR="0069627E" w:rsidRPr="003D291E" w:rsidRDefault="0069627E" w:rsidP="0069627E">
      <w:pPr>
        <w:jc w:val="both"/>
        <w:rPr>
          <w:rFonts w:asciiTheme="minorHAnsi" w:hAnsiTheme="minorHAnsi" w:cs="Calibri"/>
          <w:sz w:val="22"/>
          <w:szCs w:val="22"/>
        </w:rPr>
      </w:pPr>
    </w:p>
    <w:p w14:paraId="7325365A" w14:textId="65D85ADF" w:rsidR="0069627E" w:rsidRPr="003D291E" w:rsidRDefault="003847AA" w:rsidP="003847AA">
      <w:pPr>
        <w:jc w:val="both"/>
        <w:rPr>
          <w:rFonts w:asciiTheme="minorHAnsi" w:hAnsiTheme="minorHAnsi" w:cs="Calibri"/>
          <w:b/>
          <w:sz w:val="22"/>
          <w:szCs w:val="22"/>
          <w:u w:val="single"/>
        </w:rPr>
      </w:pPr>
      <w:r w:rsidRPr="003D291E">
        <w:rPr>
          <w:rFonts w:asciiTheme="minorHAnsi" w:hAnsiTheme="minorHAnsi" w:cs="Calibri"/>
          <w:b/>
          <w:sz w:val="22"/>
          <w:szCs w:val="22"/>
          <w:u w:val="single"/>
        </w:rPr>
        <w:t xml:space="preserve">Q1: </w:t>
      </w:r>
      <w:r w:rsidR="0069627E" w:rsidRPr="003D291E">
        <w:rPr>
          <w:rFonts w:asciiTheme="minorHAnsi" w:hAnsiTheme="minorHAnsi" w:cs="Calibri"/>
          <w:b/>
          <w:sz w:val="22"/>
          <w:szCs w:val="22"/>
          <w:u w:val="single"/>
        </w:rPr>
        <w:t>Resource Capability</w:t>
      </w:r>
      <w:r w:rsidR="00070BBC" w:rsidRPr="003D291E">
        <w:rPr>
          <w:rFonts w:asciiTheme="minorHAnsi" w:hAnsiTheme="minorHAnsi" w:cs="Calibri"/>
          <w:b/>
          <w:sz w:val="22"/>
          <w:szCs w:val="22"/>
          <w:u w:val="single"/>
        </w:rPr>
        <w:t xml:space="preserve"> – 15 marks maximum</w:t>
      </w:r>
    </w:p>
    <w:p w14:paraId="62EE343C" w14:textId="77777777" w:rsidR="003847AA" w:rsidRPr="003D291E" w:rsidRDefault="003847AA" w:rsidP="003847AA">
      <w:pPr>
        <w:jc w:val="both"/>
        <w:rPr>
          <w:rFonts w:asciiTheme="minorHAnsi" w:hAnsiTheme="minorHAnsi" w:cs="Calibri"/>
          <w:b/>
          <w:sz w:val="22"/>
          <w:szCs w:val="22"/>
          <w:u w:val="single"/>
        </w:rPr>
      </w:pPr>
    </w:p>
    <w:p w14:paraId="75A2FCD9" w14:textId="1B6BF52C" w:rsidR="0069627E" w:rsidRPr="003D291E" w:rsidRDefault="0069627E" w:rsidP="003847AA">
      <w:pPr>
        <w:pStyle w:val="ListParagraph"/>
        <w:numPr>
          <w:ilvl w:val="0"/>
          <w:numId w:val="11"/>
        </w:numPr>
        <w:jc w:val="both"/>
        <w:rPr>
          <w:rFonts w:asciiTheme="minorHAnsi" w:hAnsiTheme="minorHAnsi" w:cs="Calibri"/>
          <w:sz w:val="22"/>
          <w:szCs w:val="22"/>
        </w:rPr>
      </w:pPr>
      <w:r w:rsidRPr="003D291E">
        <w:rPr>
          <w:rFonts w:asciiTheme="minorHAnsi" w:hAnsiTheme="minorHAnsi" w:cs="Calibri"/>
          <w:sz w:val="22"/>
          <w:szCs w:val="22"/>
        </w:rPr>
        <w:t>How you propose to resource and manage the works</w:t>
      </w:r>
      <w:r w:rsidR="003847AA" w:rsidRPr="003D291E">
        <w:rPr>
          <w:rFonts w:asciiTheme="minorHAnsi" w:hAnsiTheme="minorHAnsi" w:cs="Calibri"/>
          <w:sz w:val="22"/>
          <w:szCs w:val="22"/>
        </w:rPr>
        <w:t>;</w:t>
      </w:r>
      <w:r w:rsidRPr="003D291E">
        <w:rPr>
          <w:rFonts w:asciiTheme="minorHAnsi" w:hAnsiTheme="minorHAnsi" w:cs="Calibri"/>
          <w:sz w:val="22"/>
          <w:szCs w:val="22"/>
        </w:rPr>
        <w:t xml:space="preserve"> detail of your directly employed labour, including roles, trades, management, and the number of operatives that would be available to be used on the scheme.</w:t>
      </w:r>
    </w:p>
    <w:p w14:paraId="08CB0F3D" w14:textId="77777777" w:rsidR="0069627E" w:rsidRPr="003D291E" w:rsidRDefault="0069627E" w:rsidP="00070BBC">
      <w:pPr>
        <w:ind w:left="720"/>
        <w:rPr>
          <w:rFonts w:asciiTheme="minorHAnsi" w:hAnsiTheme="minorHAnsi" w:cs="Calibri"/>
          <w:sz w:val="22"/>
          <w:szCs w:val="22"/>
        </w:rPr>
      </w:pPr>
    </w:p>
    <w:p w14:paraId="71145B1E" w14:textId="08D92B74" w:rsidR="0069627E" w:rsidRPr="003D291E" w:rsidRDefault="0069627E" w:rsidP="0069627E">
      <w:pPr>
        <w:widowControl/>
        <w:overflowPunct/>
        <w:autoSpaceDE/>
        <w:adjustRightInd/>
        <w:ind w:left="720"/>
        <w:jc w:val="both"/>
        <w:rPr>
          <w:rFonts w:asciiTheme="minorHAnsi" w:hAnsiTheme="minorHAnsi" w:cs="Calibri"/>
          <w:i/>
          <w:sz w:val="22"/>
          <w:szCs w:val="22"/>
        </w:rPr>
      </w:pPr>
      <w:r w:rsidRPr="003D291E">
        <w:rPr>
          <w:rFonts w:asciiTheme="minorHAnsi" w:hAnsiTheme="minorHAnsi" w:cs="Calibri"/>
          <w:i/>
          <w:sz w:val="22"/>
          <w:szCs w:val="22"/>
        </w:rPr>
        <w:t xml:space="preserve">Insert response below </w:t>
      </w:r>
      <w:r w:rsidRPr="003D291E">
        <w:rPr>
          <w:rFonts w:asciiTheme="minorHAnsi" w:hAnsiTheme="minorHAnsi" w:cs="Calibri"/>
          <w:i/>
          <w:sz w:val="22"/>
          <w:szCs w:val="22"/>
          <w:highlight w:val="cyan"/>
        </w:rPr>
        <w:t>(</w:t>
      </w:r>
      <w:r w:rsidR="00070BBC" w:rsidRPr="003D291E">
        <w:rPr>
          <w:rFonts w:asciiTheme="minorHAnsi" w:hAnsiTheme="minorHAnsi" w:cs="Calibri"/>
          <w:i/>
          <w:sz w:val="22"/>
          <w:szCs w:val="22"/>
          <w:highlight w:val="cyan"/>
        </w:rPr>
        <w:t>maximum word limit 750</w:t>
      </w:r>
      <w:r w:rsidRPr="003D291E">
        <w:rPr>
          <w:rFonts w:asciiTheme="minorHAnsi" w:hAnsiTheme="minorHAnsi" w:cs="Calibri"/>
          <w:i/>
          <w:sz w:val="22"/>
          <w:szCs w:val="22"/>
          <w:highlight w:val="cyan"/>
        </w:rPr>
        <w:t>)</w:t>
      </w:r>
      <w:r w:rsidRPr="003D291E">
        <w:rPr>
          <w:rFonts w:asciiTheme="minorHAnsi" w:hAnsiTheme="minorHAnsi" w:cs="Calibri"/>
          <w:i/>
          <w:sz w:val="22"/>
          <w:szCs w:val="22"/>
        </w:rPr>
        <w:t>:</w:t>
      </w:r>
    </w:p>
    <w:p w14:paraId="34F88470"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CFD7DF3"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3D5B522"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5E41128"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FB57BC0"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A996603"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7CF4E51"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C4F0433"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8F3E502"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31D7E5D"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E44756B"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27666C9"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FC0B65C"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313C202"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18709A3"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4853AB2"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F13D06E"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214CEBE"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0AADFDA"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7F6CBE8"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F1E5483"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86460AD"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4B64BA8"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582C5CF"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AB6D8F5"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38DFB10"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F079113"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F54A05D"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48ECB1C"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BE0B0D3"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882E62E"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B89B53B"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071886B"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DAA6F03"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52E805F"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CE4C724"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11AA163"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3E024B1"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892BBBC"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93126A2" w14:textId="677DAADF" w:rsidR="0069627E" w:rsidRPr="003D291E" w:rsidRDefault="000A00FF" w:rsidP="003847AA">
      <w:pPr>
        <w:jc w:val="both"/>
        <w:rPr>
          <w:rFonts w:asciiTheme="minorHAnsi" w:hAnsiTheme="minorHAnsi" w:cs="Calibri"/>
          <w:b/>
          <w:sz w:val="22"/>
          <w:szCs w:val="22"/>
          <w:u w:val="single"/>
        </w:rPr>
      </w:pPr>
      <w:r w:rsidRPr="003D291E">
        <w:rPr>
          <w:rFonts w:asciiTheme="minorHAnsi" w:hAnsiTheme="minorHAnsi" w:cs="Calibri"/>
          <w:b/>
          <w:sz w:val="22"/>
          <w:szCs w:val="22"/>
          <w:u w:val="single"/>
        </w:rPr>
        <w:lastRenderedPageBreak/>
        <w:t xml:space="preserve">Q2: </w:t>
      </w:r>
      <w:r w:rsidR="0069627E" w:rsidRPr="003D291E">
        <w:rPr>
          <w:rFonts w:asciiTheme="minorHAnsi" w:hAnsiTheme="minorHAnsi" w:cs="Calibri"/>
          <w:b/>
          <w:sz w:val="22"/>
          <w:szCs w:val="22"/>
          <w:u w:val="single"/>
        </w:rPr>
        <w:t>Sub-contract Management</w:t>
      </w:r>
      <w:r w:rsidR="00070BBC" w:rsidRPr="003D291E">
        <w:rPr>
          <w:rFonts w:asciiTheme="minorHAnsi" w:hAnsiTheme="minorHAnsi" w:cs="Calibri"/>
          <w:b/>
          <w:sz w:val="22"/>
          <w:szCs w:val="22"/>
          <w:u w:val="single"/>
        </w:rPr>
        <w:t xml:space="preserve"> – 15 marks maximum</w:t>
      </w:r>
    </w:p>
    <w:p w14:paraId="47D3D836" w14:textId="77777777" w:rsidR="003847AA" w:rsidRPr="003D291E" w:rsidRDefault="003847AA" w:rsidP="003847AA">
      <w:pPr>
        <w:jc w:val="both"/>
        <w:rPr>
          <w:rFonts w:asciiTheme="minorHAnsi" w:hAnsiTheme="minorHAnsi" w:cs="Calibri"/>
          <w:b/>
          <w:sz w:val="22"/>
          <w:szCs w:val="22"/>
          <w:u w:val="single"/>
        </w:rPr>
      </w:pPr>
    </w:p>
    <w:p w14:paraId="1DA3F4FD" w14:textId="7D48DFFE" w:rsidR="0069627E" w:rsidRPr="003D291E" w:rsidRDefault="0069627E" w:rsidP="0069627E">
      <w:pPr>
        <w:widowControl/>
        <w:numPr>
          <w:ilvl w:val="0"/>
          <w:numId w:val="6"/>
        </w:numPr>
        <w:overflowPunct/>
        <w:autoSpaceDE/>
        <w:adjustRightInd/>
        <w:rPr>
          <w:rFonts w:asciiTheme="minorHAnsi" w:hAnsiTheme="minorHAnsi" w:cs="Calibri"/>
          <w:sz w:val="22"/>
          <w:szCs w:val="22"/>
        </w:rPr>
      </w:pPr>
      <w:r w:rsidRPr="003D291E">
        <w:rPr>
          <w:rFonts w:asciiTheme="minorHAnsi" w:hAnsiTheme="minorHAnsi" w:cs="Calibri"/>
          <w:sz w:val="22"/>
          <w:szCs w:val="22"/>
        </w:rPr>
        <w:t>The nature of the project will require the use of sub-contractors.  Describe your procedures for identifying your sub-contractors and describe your procedures for their on-going management during the delivery of the contract.  Please detail the performance indicators you have in place and how these are implemented</w:t>
      </w:r>
      <w:r w:rsidR="00886929" w:rsidRPr="003D291E">
        <w:rPr>
          <w:rFonts w:asciiTheme="minorHAnsi" w:hAnsiTheme="minorHAnsi" w:cs="Calibri"/>
          <w:sz w:val="22"/>
          <w:szCs w:val="22"/>
        </w:rPr>
        <w:t>, and how they will conform and abide by your Health and Safety requirements</w:t>
      </w:r>
      <w:r w:rsidRPr="003D291E">
        <w:rPr>
          <w:rFonts w:asciiTheme="minorHAnsi" w:hAnsiTheme="minorHAnsi" w:cs="Calibri"/>
          <w:sz w:val="22"/>
          <w:szCs w:val="22"/>
        </w:rPr>
        <w:t>.</w:t>
      </w:r>
    </w:p>
    <w:p w14:paraId="35FA431C" w14:textId="77777777" w:rsidR="0069627E" w:rsidRPr="003D291E" w:rsidRDefault="0069627E" w:rsidP="0069627E">
      <w:pPr>
        <w:widowControl/>
        <w:overflowPunct/>
        <w:autoSpaceDE/>
        <w:adjustRightInd/>
        <w:jc w:val="both"/>
        <w:rPr>
          <w:rFonts w:asciiTheme="minorHAnsi" w:hAnsiTheme="minorHAnsi" w:cs="Calibri"/>
          <w:sz w:val="22"/>
          <w:szCs w:val="22"/>
        </w:rPr>
      </w:pPr>
    </w:p>
    <w:p w14:paraId="3988309D" w14:textId="4CC76494" w:rsidR="00070BBC" w:rsidRPr="003D291E" w:rsidRDefault="00070BBC" w:rsidP="00070BBC">
      <w:pPr>
        <w:widowControl/>
        <w:overflowPunct/>
        <w:autoSpaceDE/>
        <w:adjustRightInd/>
        <w:ind w:left="720"/>
        <w:jc w:val="both"/>
        <w:rPr>
          <w:rFonts w:asciiTheme="minorHAnsi" w:hAnsiTheme="minorHAnsi" w:cs="Calibri"/>
          <w:i/>
          <w:sz w:val="22"/>
          <w:szCs w:val="22"/>
        </w:rPr>
      </w:pPr>
      <w:r w:rsidRPr="003D291E">
        <w:rPr>
          <w:rFonts w:asciiTheme="minorHAnsi" w:hAnsiTheme="minorHAnsi" w:cs="Calibri"/>
          <w:i/>
          <w:sz w:val="22"/>
          <w:szCs w:val="22"/>
        </w:rPr>
        <w:t xml:space="preserve">Insert response below </w:t>
      </w:r>
      <w:r w:rsidRPr="003D291E">
        <w:rPr>
          <w:rFonts w:asciiTheme="minorHAnsi" w:hAnsiTheme="minorHAnsi" w:cs="Calibri"/>
          <w:i/>
          <w:sz w:val="22"/>
          <w:szCs w:val="22"/>
          <w:highlight w:val="cyan"/>
        </w:rPr>
        <w:t>(maximum word limit 500)</w:t>
      </w:r>
      <w:r w:rsidRPr="003D291E">
        <w:rPr>
          <w:rFonts w:asciiTheme="minorHAnsi" w:hAnsiTheme="minorHAnsi" w:cs="Calibri"/>
          <w:i/>
          <w:sz w:val="22"/>
          <w:szCs w:val="22"/>
        </w:rPr>
        <w:t>:</w:t>
      </w:r>
    </w:p>
    <w:p w14:paraId="19C87E18"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B9A0F33"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2F60E32"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D7659B0"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846E30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B3B8389"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64CAAAC"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A6EA3F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15C56E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DB94CC9"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CE5CAA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AEB2432"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8BAF8D7"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20473C0"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F33A3B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EF1FD6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5F1BC40"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74675B6"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F62D319"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9AE05E0"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16B2A8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4896DB9"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B4D685F"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542C5B2"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070E83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68DE0DD"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101BB47"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EE9A21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7D1BD79"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61171ED"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6237642"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A3C2C1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EE0D6BC"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A82351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03B367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952E532"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61AE360"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C5B56A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215B8A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D2A740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045DF03"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DEB8CF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92C1A64" w14:textId="3557D561" w:rsidR="0069627E" w:rsidRPr="003D291E" w:rsidRDefault="000A00FF" w:rsidP="005B3129">
      <w:pPr>
        <w:jc w:val="both"/>
        <w:rPr>
          <w:rFonts w:asciiTheme="minorHAnsi" w:hAnsiTheme="minorHAnsi" w:cs="Calibri"/>
          <w:b/>
          <w:sz w:val="22"/>
          <w:szCs w:val="22"/>
          <w:u w:val="single"/>
        </w:rPr>
      </w:pPr>
      <w:r w:rsidRPr="003D291E">
        <w:rPr>
          <w:rFonts w:asciiTheme="minorHAnsi" w:hAnsiTheme="minorHAnsi" w:cs="Calibri"/>
          <w:b/>
          <w:sz w:val="22"/>
          <w:szCs w:val="22"/>
          <w:u w:val="single"/>
        </w:rPr>
        <w:lastRenderedPageBreak/>
        <w:t xml:space="preserve">Q3: </w:t>
      </w:r>
      <w:r w:rsidR="0069627E" w:rsidRPr="003D291E">
        <w:rPr>
          <w:rFonts w:asciiTheme="minorHAnsi" w:hAnsiTheme="minorHAnsi" w:cs="Calibri"/>
          <w:b/>
          <w:sz w:val="22"/>
          <w:szCs w:val="22"/>
          <w:u w:val="single"/>
        </w:rPr>
        <w:t>Administration of Works</w:t>
      </w:r>
      <w:r w:rsidR="00070BBC" w:rsidRPr="003D291E">
        <w:rPr>
          <w:rFonts w:asciiTheme="minorHAnsi" w:hAnsiTheme="minorHAnsi" w:cs="Calibri"/>
          <w:b/>
          <w:sz w:val="22"/>
          <w:szCs w:val="22"/>
          <w:u w:val="single"/>
        </w:rPr>
        <w:t xml:space="preserve"> – 15 marks maximum</w:t>
      </w:r>
    </w:p>
    <w:p w14:paraId="34D7DA6E" w14:textId="77777777" w:rsidR="005B3129" w:rsidRPr="003D291E" w:rsidRDefault="005B3129" w:rsidP="005B3129">
      <w:pPr>
        <w:jc w:val="both"/>
        <w:rPr>
          <w:rFonts w:asciiTheme="minorHAnsi" w:hAnsiTheme="minorHAnsi" w:cs="Calibri"/>
          <w:b/>
          <w:sz w:val="22"/>
          <w:szCs w:val="22"/>
          <w:u w:val="single"/>
        </w:rPr>
      </w:pPr>
    </w:p>
    <w:p w14:paraId="5BFD64CA" w14:textId="0DEFE435" w:rsidR="0069627E" w:rsidRPr="003D291E" w:rsidRDefault="0069627E" w:rsidP="00886929">
      <w:pPr>
        <w:widowControl/>
        <w:numPr>
          <w:ilvl w:val="0"/>
          <w:numId w:val="6"/>
        </w:numPr>
        <w:overflowPunct/>
        <w:autoSpaceDE/>
        <w:adjustRightInd/>
        <w:jc w:val="both"/>
        <w:rPr>
          <w:rFonts w:asciiTheme="minorHAnsi" w:hAnsiTheme="minorHAnsi" w:cs="Calibri"/>
          <w:sz w:val="22"/>
          <w:szCs w:val="22"/>
        </w:rPr>
      </w:pPr>
      <w:r w:rsidRPr="003D291E">
        <w:rPr>
          <w:rFonts w:asciiTheme="minorHAnsi" w:hAnsiTheme="minorHAnsi" w:cs="Calibri"/>
          <w:sz w:val="22"/>
          <w:szCs w:val="22"/>
        </w:rPr>
        <w:t xml:space="preserve">Detail your processes and procedures relating to the administration of works to ensure the complete contract management of all works including, but not limited to, the supply </w:t>
      </w:r>
      <w:r w:rsidR="00886929" w:rsidRPr="003D291E">
        <w:rPr>
          <w:rFonts w:asciiTheme="minorHAnsi" w:hAnsiTheme="minorHAnsi" w:cs="Calibri"/>
          <w:sz w:val="22"/>
          <w:szCs w:val="22"/>
        </w:rPr>
        <w:t>(and continual review and updating) of</w:t>
      </w:r>
      <w:r w:rsidRPr="003D291E">
        <w:rPr>
          <w:rFonts w:asciiTheme="minorHAnsi" w:hAnsiTheme="minorHAnsi" w:cs="Calibri"/>
          <w:sz w:val="22"/>
          <w:szCs w:val="22"/>
        </w:rPr>
        <w:t xml:space="preserve">: </w:t>
      </w:r>
    </w:p>
    <w:p w14:paraId="231079E4" w14:textId="2A32D52B" w:rsidR="0069627E" w:rsidRPr="003D291E" w:rsidRDefault="0069627E" w:rsidP="0069627E">
      <w:pPr>
        <w:widowControl/>
        <w:numPr>
          <w:ilvl w:val="1"/>
          <w:numId w:val="6"/>
        </w:numPr>
        <w:overflowPunct/>
        <w:autoSpaceDE/>
        <w:adjustRightInd/>
        <w:rPr>
          <w:rFonts w:asciiTheme="minorHAnsi" w:hAnsiTheme="minorHAnsi" w:cs="Calibri"/>
          <w:sz w:val="22"/>
          <w:szCs w:val="22"/>
        </w:rPr>
      </w:pPr>
      <w:r w:rsidRPr="003D291E">
        <w:rPr>
          <w:rFonts w:asciiTheme="minorHAnsi" w:hAnsiTheme="minorHAnsi" w:cs="Calibri"/>
          <w:sz w:val="22"/>
          <w:szCs w:val="22"/>
        </w:rPr>
        <w:t>statutory calculations,</w:t>
      </w:r>
    </w:p>
    <w:p w14:paraId="6DD1E9E5" w14:textId="47127582" w:rsidR="0069627E" w:rsidRPr="003D291E" w:rsidRDefault="0069627E" w:rsidP="0069627E">
      <w:pPr>
        <w:widowControl/>
        <w:numPr>
          <w:ilvl w:val="1"/>
          <w:numId w:val="6"/>
        </w:numPr>
        <w:overflowPunct/>
        <w:autoSpaceDE/>
        <w:adjustRightInd/>
        <w:rPr>
          <w:rFonts w:asciiTheme="minorHAnsi" w:hAnsiTheme="minorHAnsi" w:cs="Calibri"/>
          <w:sz w:val="22"/>
          <w:szCs w:val="22"/>
        </w:rPr>
      </w:pPr>
      <w:r w:rsidRPr="003D291E">
        <w:rPr>
          <w:rFonts w:asciiTheme="minorHAnsi" w:hAnsiTheme="minorHAnsi" w:cs="Calibri"/>
          <w:sz w:val="22"/>
          <w:szCs w:val="22"/>
        </w:rPr>
        <w:t>health and safety documentation,</w:t>
      </w:r>
    </w:p>
    <w:p w14:paraId="2906E5C3" w14:textId="5819C0DC" w:rsidR="0069627E" w:rsidRPr="003D291E" w:rsidRDefault="0069627E" w:rsidP="0069627E">
      <w:pPr>
        <w:widowControl/>
        <w:numPr>
          <w:ilvl w:val="1"/>
          <w:numId w:val="6"/>
        </w:numPr>
        <w:overflowPunct/>
        <w:autoSpaceDE/>
        <w:adjustRightInd/>
        <w:rPr>
          <w:rFonts w:asciiTheme="minorHAnsi" w:hAnsiTheme="minorHAnsi" w:cs="Calibri"/>
          <w:sz w:val="22"/>
          <w:szCs w:val="22"/>
        </w:rPr>
      </w:pPr>
      <w:r w:rsidRPr="003D291E">
        <w:rPr>
          <w:rFonts w:asciiTheme="minorHAnsi" w:hAnsiTheme="minorHAnsi" w:cs="Calibri"/>
          <w:sz w:val="22"/>
          <w:szCs w:val="22"/>
        </w:rPr>
        <w:t>guarantees</w:t>
      </w:r>
    </w:p>
    <w:p w14:paraId="691835FE" w14:textId="23728D8C" w:rsidR="0069627E" w:rsidRPr="003D291E" w:rsidRDefault="0069627E" w:rsidP="0069627E">
      <w:pPr>
        <w:widowControl/>
        <w:numPr>
          <w:ilvl w:val="1"/>
          <w:numId w:val="6"/>
        </w:numPr>
        <w:overflowPunct/>
        <w:autoSpaceDE/>
        <w:adjustRightInd/>
        <w:rPr>
          <w:rFonts w:asciiTheme="minorHAnsi" w:hAnsiTheme="minorHAnsi" w:cs="Calibri"/>
          <w:sz w:val="22"/>
          <w:szCs w:val="22"/>
        </w:rPr>
      </w:pPr>
      <w:r w:rsidRPr="003D291E">
        <w:rPr>
          <w:rFonts w:asciiTheme="minorHAnsi" w:hAnsiTheme="minorHAnsi" w:cs="Calibri"/>
          <w:sz w:val="22"/>
          <w:szCs w:val="22"/>
        </w:rPr>
        <w:t>test certificates</w:t>
      </w:r>
    </w:p>
    <w:p w14:paraId="15440597" w14:textId="77777777" w:rsidR="0069627E" w:rsidRPr="003D291E" w:rsidRDefault="0069627E" w:rsidP="005B3129">
      <w:pPr>
        <w:widowControl/>
        <w:overflowPunct/>
        <w:autoSpaceDE/>
        <w:adjustRightInd/>
        <w:ind w:left="1440"/>
        <w:rPr>
          <w:rFonts w:asciiTheme="minorHAnsi" w:hAnsiTheme="minorHAnsi" w:cs="Calibri"/>
          <w:sz w:val="22"/>
          <w:szCs w:val="22"/>
        </w:rPr>
      </w:pPr>
    </w:p>
    <w:p w14:paraId="5D829F51" w14:textId="4D4D1D6D" w:rsidR="0069627E" w:rsidRPr="003D291E" w:rsidRDefault="0069627E" w:rsidP="00886929">
      <w:pPr>
        <w:widowControl/>
        <w:overflowPunct/>
        <w:autoSpaceDE/>
        <w:adjustRightInd/>
        <w:ind w:left="360"/>
        <w:jc w:val="both"/>
        <w:rPr>
          <w:rFonts w:asciiTheme="minorHAnsi" w:hAnsiTheme="minorHAnsi" w:cs="Calibri"/>
          <w:sz w:val="22"/>
          <w:szCs w:val="22"/>
        </w:rPr>
      </w:pPr>
      <w:r w:rsidRPr="003D291E">
        <w:rPr>
          <w:rFonts w:asciiTheme="minorHAnsi" w:hAnsiTheme="minorHAnsi" w:cs="Calibri"/>
          <w:sz w:val="22"/>
          <w:szCs w:val="22"/>
        </w:rPr>
        <w:t>You should include detail about available resources. This question is designed to provide evidence of your processes, procedur</w:t>
      </w:r>
      <w:r w:rsidR="005B3129" w:rsidRPr="003D291E">
        <w:rPr>
          <w:rFonts w:asciiTheme="minorHAnsi" w:hAnsiTheme="minorHAnsi" w:cs="Calibri"/>
          <w:sz w:val="22"/>
          <w:szCs w:val="22"/>
        </w:rPr>
        <w:t>e</w:t>
      </w:r>
      <w:r w:rsidRPr="003D291E">
        <w:rPr>
          <w:rFonts w:asciiTheme="minorHAnsi" w:hAnsiTheme="minorHAnsi" w:cs="Calibri"/>
          <w:sz w:val="22"/>
          <w:szCs w:val="22"/>
        </w:rPr>
        <w:t xml:space="preserve">s and </w:t>
      </w:r>
      <w:r w:rsidR="005B3129" w:rsidRPr="003D291E">
        <w:rPr>
          <w:rFonts w:asciiTheme="minorHAnsi" w:hAnsiTheme="minorHAnsi" w:cs="Calibri"/>
          <w:sz w:val="22"/>
          <w:szCs w:val="22"/>
        </w:rPr>
        <w:t xml:space="preserve">commitment to the </w:t>
      </w:r>
      <w:r w:rsidRPr="003D291E">
        <w:rPr>
          <w:rFonts w:asciiTheme="minorHAnsi" w:hAnsiTheme="minorHAnsi" w:cs="Calibri"/>
          <w:sz w:val="22"/>
          <w:szCs w:val="22"/>
        </w:rPr>
        <w:t>before</w:t>
      </w:r>
      <w:r w:rsidR="00886929" w:rsidRPr="003D291E">
        <w:rPr>
          <w:rFonts w:asciiTheme="minorHAnsi" w:hAnsiTheme="minorHAnsi" w:cs="Calibri"/>
          <w:sz w:val="22"/>
          <w:szCs w:val="22"/>
        </w:rPr>
        <w:t>, during,</w:t>
      </w:r>
      <w:r w:rsidRPr="003D291E">
        <w:rPr>
          <w:rFonts w:asciiTheme="minorHAnsi" w:hAnsiTheme="minorHAnsi" w:cs="Calibri"/>
          <w:sz w:val="22"/>
          <w:szCs w:val="22"/>
        </w:rPr>
        <w:t xml:space="preserve"> and after </w:t>
      </w:r>
      <w:r w:rsidR="005B3129" w:rsidRPr="003D291E">
        <w:rPr>
          <w:rFonts w:asciiTheme="minorHAnsi" w:hAnsiTheme="minorHAnsi" w:cs="Calibri"/>
          <w:sz w:val="22"/>
          <w:szCs w:val="22"/>
        </w:rPr>
        <w:t>[construction phase] stages of the project.</w:t>
      </w:r>
    </w:p>
    <w:p w14:paraId="7726D072" w14:textId="77777777" w:rsidR="0069627E" w:rsidRPr="003D291E" w:rsidRDefault="0069627E" w:rsidP="0069627E">
      <w:pPr>
        <w:widowControl/>
        <w:overflowPunct/>
        <w:autoSpaceDE/>
        <w:adjustRightInd/>
        <w:jc w:val="both"/>
        <w:rPr>
          <w:rFonts w:asciiTheme="minorHAnsi" w:hAnsiTheme="minorHAnsi" w:cs="Calibri"/>
          <w:sz w:val="22"/>
          <w:szCs w:val="22"/>
        </w:rPr>
      </w:pPr>
    </w:p>
    <w:p w14:paraId="05A1CA00" w14:textId="0D24ECAC" w:rsidR="00070BBC" w:rsidRPr="003D291E" w:rsidRDefault="00070BBC" w:rsidP="00070BBC">
      <w:pPr>
        <w:widowControl/>
        <w:overflowPunct/>
        <w:autoSpaceDE/>
        <w:adjustRightInd/>
        <w:ind w:left="720"/>
        <w:jc w:val="both"/>
        <w:rPr>
          <w:rFonts w:asciiTheme="minorHAnsi" w:hAnsiTheme="minorHAnsi" w:cs="Calibri"/>
          <w:i/>
          <w:sz w:val="22"/>
          <w:szCs w:val="22"/>
        </w:rPr>
      </w:pPr>
      <w:r w:rsidRPr="003D291E">
        <w:rPr>
          <w:rFonts w:asciiTheme="minorHAnsi" w:hAnsiTheme="minorHAnsi" w:cs="Calibri"/>
          <w:i/>
          <w:sz w:val="22"/>
          <w:szCs w:val="22"/>
        </w:rPr>
        <w:t xml:space="preserve">Insert response below </w:t>
      </w:r>
      <w:r w:rsidRPr="003D291E">
        <w:rPr>
          <w:rFonts w:asciiTheme="minorHAnsi" w:hAnsiTheme="minorHAnsi" w:cs="Calibri"/>
          <w:i/>
          <w:sz w:val="22"/>
          <w:szCs w:val="22"/>
          <w:highlight w:val="cyan"/>
        </w:rPr>
        <w:t xml:space="preserve">(maximum word limit </w:t>
      </w:r>
      <w:r w:rsidR="00886929" w:rsidRPr="003D291E">
        <w:rPr>
          <w:rFonts w:asciiTheme="minorHAnsi" w:hAnsiTheme="minorHAnsi" w:cs="Calibri"/>
          <w:i/>
          <w:sz w:val="22"/>
          <w:szCs w:val="22"/>
          <w:highlight w:val="cyan"/>
        </w:rPr>
        <w:t>6</w:t>
      </w:r>
      <w:r w:rsidRPr="003D291E">
        <w:rPr>
          <w:rFonts w:asciiTheme="minorHAnsi" w:hAnsiTheme="minorHAnsi" w:cs="Calibri"/>
          <w:i/>
          <w:sz w:val="22"/>
          <w:szCs w:val="22"/>
          <w:highlight w:val="cyan"/>
        </w:rPr>
        <w:t>50)</w:t>
      </w:r>
      <w:r w:rsidRPr="003D291E">
        <w:rPr>
          <w:rFonts w:asciiTheme="minorHAnsi" w:hAnsiTheme="minorHAnsi" w:cs="Calibri"/>
          <w:i/>
          <w:sz w:val="22"/>
          <w:szCs w:val="22"/>
        </w:rPr>
        <w:t>:</w:t>
      </w:r>
    </w:p>
    <w:p w14:paraId="51590ECC"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45E239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3BF3C7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A58AC3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D00131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B6EEE5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AEFBBD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400360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CFA4C9F"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BB19D7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F68528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4A13ADC"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03BFDB9"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816A5D6"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26AAC3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29A6B3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9ACD3EC"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2EA4C5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8E8D9DF"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8F5DC87"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124BE50"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DE41B6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69E069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19C2E90"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875C75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6C80FA0"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96C7C79"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42AE39C"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0828A4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20B192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A01DEE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577E50D"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B6DC0E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D5E6E22"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D152DB2"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086F828"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9DD9DEF" w14:textId="16748D86" w:rsidR="0069627E" w:rsidRPr="003D291E" w:rsidRDefault="000A00FF" w:rsidP="000A00FF">
      <w:pPr>
        <w:jc w:val="both"/>
        <w:rPr>
          <w:rFonts w:asciiTheme="minorHAnsi" w:hAnsiTheme="minorHAnsi" w:cs="Calibri"/>
          <w:b/>
          <w:sz w:val="22"/>
          <w:szCs w:val="22"/>
          <w:u w:val="single"/>
        </w:rPr>
      </w:pPr>
      <w:r w:rsidRPr="003D291E">
        <w:rPr>
          <w:rFonts w:asciiTheme="minorHAnsi" w:hAnsiTheme="minorHAnsi" w:cs="Calibri"/>
          <w:b/>
          <w:sz w:val="22"/>
          <w:szCs w:val="22"/>
          <w:u w:val="single"/>
        </w:rPr>
        <w:lastRenderedPageBreak/>
        <w:t xml:space="preserve">Q4: </w:t>
      </w:r>
      <w:r w:rsidR="005B3129" w:rsidRPr="003D291E">
        <w:rPr>
          <w:rFonts w:asciiTheme="minorHAnsi" w:hAnsiTheme="minorHAnsi" w:cs="Calibri"/>
          <w:b/>
          <w:sz w:val="22"/>
          <w:szCs w:val="22"/>
          <w:u w:val="single"/>
        </w:rPr>
        <w:t>Building Regulation Compliance</w:t>
      </w:r>
      <w:r w:rsidR="00070BBC" w:rsidRPr="003D291E">
        <w:rPr>
          <w:rFonts w:asciiTheme="minorHAnsi" w:hAnsiTheme="minorHAnsi" w:cs="Calibri"/>
          <w:b/>
          <w:sz w:val="22"/>
          <w:szCs w:val="22"/>
          <w:u w:val="single"/>
        </w:rPr>
        <w:t xml:space="preserve"> – 5 marks maximum</w:t>
      </w:r>
    </w:p>
    <w:p w14:paraId="6F811845" w14:textId="77777777" w:rsidR="005B3129" w:rsidRPr="003D291E" w:rsidRDefault="005B3129" w:rsidP="000A00FF">
      <w:pPr>
        <w:jc w:val="both"/>
        <w:rPr>
          <w:rFonts w:asciiTheme="minorHAnsi" w:hAnsiTheme="minorHAnsi" w:cs="Calibri"/>
          <w:b/>
          <w:sz w:val="22"/>
          <w:szCs w:val="22"/>
          <w:u w:val="single"/>
        </w:rPr>
      </w:pPr>
    </w:p>
    <w:p w14:paraId="0600B71D" w14:textId="3EDC8E97" w:rsidR="0069627E" w:rsidRPr="003D291E" w:rsidRDefault="005B3129" w:rsidP="0069627E">
      <w:pPr>
        <w:pStyle w:val="ListParagraph"/>
        <w:widowControl/>
        <w:numPr>
          <w:ilvl w:val="0"/>
          <w:numId w:val="6"/>
        </w:numPr>
        <w:overflowPunct/>
        <w:autoSpaceDE/>
        <w:adjustRightInd/>
        <w:contextualSpacing w:val="0"/>
        <w:jc w:val="both"/>
        <w:rPr>
          <w:rFonts w:asciiTheme="minorHAnsi" w:hAnsiTheme="minorHAnsi" w:cs="Calibri"/>
          <w:sz w:val="22"/>
          <w:szCs w:val="22"/>
        </w:rPr>
      </w:pPr>
      <w:r w:rsidRPr="003D291E">
        <w:rPr>
          <w:rFonts w:asciiTheme="minorHAnsi" w:hAnsiTheme="minorHAnsi" w:cs="Calibri"/>
          <w:sz w:val="22"/>
          <w:szCs w:val="22"/>
        </w:rPr>
        <w:t>Please explain how you will ensure that your liaison with Building Control / Approved Inspector is timely and that inspections are arranged and carried out prior to any covering up so as not to delay the project, and how / when any changes required by the Building Control Officer / Approved Inspector will be communicated to the Principal Designer so as not to delay the project.</w:t>
      </w:r>
    </w:p>
    <w:p w14:paraId="647D8C7B" w14:textId="2E5715F1" w:rsidR="0069627E" w:rsidRPr="003D291E" w:rsidRDefault="0069627E" w:rsidP="0069627E">
      <w:pPr>
        <w:pStyle w:val="ListParagraph"/>
        <w:widowControl/>
        <w:overflowPunct/>
        <w:autoSpaceDE/>
        <w:adjustRightInd/>
        <w:jc w:val="both"/>
        <w:rPr>
          <w:rFonts w:asciiTheme="minorHAnsi" w:hAnsiTheme="minorHAnsi" w:cs="Calibri"/>
          <w:sz w:val="22"/>
          <w:szCs w:val="22"/>
        </w:rPr>
      </w:pPr>
    </w:p>
    <w:p w14:paraId="1066165D" w14:textId="52672AC3" w:rsidR="00070BBC" w:rsidRPr="003D291E" w:rsidRDefault="00070BBC" w:rsidP="00070BBC">
      <w:pPr>
        <w:widowControl/>
        <w:overflowPunct/>
        <w:autoSpaceDE/>
        <w:adjustRightInd/>
        <w:ind w:left="720"/>
        <w:jc w:val="both"/>
        <w:rPr>
          <w:rFonts w:asciiTheme="minorHAnsi" w:hAnsiTheme="minorHAnsi" w:cs="Calibri"/>
          <w:i/>
          <w:sz w:val="22"/>
          <w:szCs w:val="22"/>
        </w:rPr>
      </w:pPr>
      <w:r w:rsidRPr="003D291E">
        <w:rPr>
          <w:rFonts w:asciiTheme="minorHAnsi" w:hAnsiTheme="minorHAnsi" w:cs="Calibri"/>
          <w:i/>
          <w:sz w:val="22"/>
          <w:szCs w:val="22"/>
        </w:rPr>
        <w:t xml:space="preserve">Insert response below </w:t>
      </w:r>
      <w:r w:rsidRPr="003D291E">
        <w:rPr>
          <w:rFonts w:asciiTheme="minorHAnsi" w:hAnsiTheme="minorHAnsi" w:cs="Calibri"/>
          <w:i/>
          <w:sz w:val="22"/>
          <w:szCs w:val="22"/>
          <w:highlight w:val="cyan"/>
        </w:rPr>
        <w:t>(maximum word limit 400)</w:t>
      </w:r>
      <w:r w:rsidRPr="003D291E">
        <w:rPr>
          <w:rFonts w:asciiTheme="minorHAnsi" w:hAnsiTheme="minorHAnsi" w:cs="Calibri"/>
          <w:i/>
          <w:sz w:val="22"/>
          <w:szCs w:val="22"/>
        </w:rPr>
        <w:t>:</w:t>
      </w:r>
    </w:p>
    <w:p w14:paraId="2561F740"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59306F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C5B71D8"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C0AD47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E2B4A39"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2EC7046"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50345E7"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8ABCDA6"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2C952E0"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B0857D6"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334506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240400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7D586F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97974C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9EBF5C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37BD22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389E659"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8E3F779"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F76C83F"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1398386"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EDD586F"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186315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3A3668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91176F8"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AC02486"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0E139B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7BAD09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C3E3BB0"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EAD6792"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EC7A662"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1FAFBC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815068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DE593D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28C33BF"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F4D88F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63142B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2C69756"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C6E91D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88F0A3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A571576"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9DF2716"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0EB3AF4"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A707D06" w14:textId="27143A7A" w:rsidR="0069627E" w:rsidRPr="003D291E" w:rsidRDefault="000A00FF" w:rsidP="0069627E">
      <w:pPr>
        <w:jc w:val="both"/>
        <w:rPr>
          <w:rFonts w:asciiTheme="minorHAnsi" w:hAnsiTheme="minorHAnsi" w:cs="Calibri"/>
          <w:b/>
          <w:sz w:val="22"/>
          <w:szCs w:val="22"/>
          <w:u w:val="single"/>
        </w:rPr>
      </w:pPr>
      <w:r w:rsidRPr="003D291E">
        <w:rPr>
          <w:rFonts w:asciiTheme="minorHAnsi" w:hAnsiTheme="minorHAnsi" w:cs="Calibri"/>
          <w:b/>
          <w:sz w:val="22"/>
          <w:szCs w:val="22"/>
          <w:u w:val="single"/>
        </w:rPr>
        <w:lastRenderedPageBreak/>
        <w:t xml:space="preserve">Q5: </w:t>
      </w:r>
      <w:r w:rsidR="0069627E" w:rsidRPr="003D291E">
        <w:rPr>
          <w:rFonts w:asciiTheme="minorHAnsi" w:hAnsiTheme="minorHAnsi" w:cs="Calibri"/>
          <w:b/>
          <w:sz w:val="22"/>
          <w:szCs w:val="22"/>
          <w:u w:val="single"/>
        </w:rPr>
        <w:t>Contract Practice</w:t>
      </w:r>
      <w:r w:rsidR="00070BBC" w:rsidRPr="003D291E">
        <w:rPr>
          <w:rFonts w:asciiTheme="minorHAnsi" w:hAnsiTheme="minorHAnsi" w:cs="Calibri"/>
          <w:b/>
          <w:sz w:val="22"/>
          <w:szCs w:val="22"/>
          <w:u w:val="single"/>
        </w:rPr>
        <w:t xml:space="preserve"> – 10 marks maximum</w:t>
      </w:r>
    </w:p>
    <w:p w14:paraId="2879480A" w14:textId="77777777" w:rsidR="0069627E" w:rsidRPr="003D291E" w:rsidRDefault="0069627E" w:rsidP="0069627E">
      <w:pPr>
        <w:jc w:val="both"/>
        <w:rPr>
          <w:rFonts w:asciiTheme="minorHAnsi" w:hAnsiTheme="minorHAnsi" w:cs="Calibri"/>
          <w:b/>
          <w:sz w:val="22"/>
          <w:szCs w:val="22"/>
          <w:u w:val="single"/>
        </w:rPr>
      </w:pPr>
    </w:p>
    <w:p w14:paraId="4FCD80F2" w14:textId="3F84C4FD" w:rsidR="0069627E" w:rsidRPr="003D291E" w:rsidRDefault="0069627E" w:rsidP="0069627E">
      <w:pPr>
        <w:pStyle w:val="ListParagraph"/>
        <w:numPr>
          <w:ilvl w:val="0"/>
          <w:numId w:val="8"/>
        </w:numPr>
        <w:contextualSpacing w:val="0"/>
        <w:jc w:val="both"/>
        <w:rPr>
          <w:rFonts w:asciiTheme="minorHAnsi" w:hAnsiTheme="minorHAnsi" w:cs="Calibri"/>
          <w:sz w:val="22"/>
          <w:szCs w:val="22"/>
        </w:rPr>
      </w:pPr>
      <w:r w:rsidRPr="003D291E">
        <w:rPr>
          <w:rFonts w:asciiTheme="minorHAnsi" w:hAnsiTheme="minorHAnsi" w:cs="Calibri"/>
          <w:sz w:val="22"/>
          <w:szCs w:val="22"/>
        </w:rPr>
        <w:t xml:space="preserve">Please detail your knowledge of contractual obligations for the parties with regards to payments, final accounts and contract certification and how you would apply these obligations to </w:t>
      </w:r>
      <w:r w:rsidR="005B3129" w:rsidRPr="003D291E">
        <w:rPr>
          <w:rFonts w:asciiTheme="minorHAnsi" w:hAnsiTheme="minorHAnsi" w:cs="Calibri"/>
          <w:sz w:val="22"/>
          <w:szCs w:val="22"/>
        </w:rPr>
        <w:t>the project.</w:t>
      </w:r>
    </w:p>
    <w:p w14:paraId="19D8B189" w14:textId="77777777" w:rsidR="0069627E" w:rsidRPr="003D291E" w:rsidRDefault="0069627E" w:rsidP="0069627E">
      <w:pPr>
        <w:pStyle w:val="ListParagraph"/>
        <w:jc w:val="both"/>
        <w:rPr>
          <w:rFonts w:asciiTheme="minorHAnsi" w:hAnsiTheme="minorHAnsi" w:cs="Calibri"/>
          <w:sz w:val="22"/>
          <w:szCs w:val="22"/>
        </w:rPr>
      </w:pPr>
    </w:p>
    <w:p w14:paraId="4E1421A7" w14:textId="607BE677" w:rsidR="00070BBC" w:rsidRPr="003D291E" w:rsidRDefault="00070BBC" w:rsidP="00070BBC">
      <w:pPr>
        <w:widowControl/>
        <w:overflowPunct/>
        <w:autoSpaceDE/>
        <w:adjustRightInd/>
        <w:ind w:left="720"/>
        <w:jc w:val="both"/>
        <w:rPr>
          <w:rFonts w:asciiTheme="minorHAnsi" w:hAnsiTheme="minorHAnsi" w:cs="Calibri"/>
          <w:i/>
          <w:sz w:val="22"/>
          <w:szCs w:val="22"/>
        </w:rPr>
      </w:pPr>
      <w:r w:rsidRPr="003D291E">
        <w:rPr>
          <w:rFonts w:asciiTheme="minorHAnsi" w:hAnsiTheme="minorHAnsi" w:cs="Calibri"/>
          <w:i/>
          <w:sz w:val="22"/>
          <w:szCs w:val="22"/>
        </w:rPr>
        <w:t xml:space="preserve">Insert response below </w:t>
      </w:r>
      <w:r w:rsidRPr="003D291E">
        <w:rPr>
          <w:rFonts w:asciiTheme="minorHAnsi" w:hAnsiTheme="minorHAnsi" w:cs="Calibri"/>
          <w:i/>
          <w:sz w:val="22"/>
          <w:szCs w:val="22"/>
          <w:highlight w:val="cyan"/>
        </w:rPr>
        <w:t>(maximum word limit 500)</w:t>
      </w:r>
      <w:r w:rsidRPr="003D291E">
        <w:rPr>
          <w:rFonts w:asciiTheme="minorHAnsi" w:hAnsiTheme="minorHAnsi" w:cs="Calibri"/>
          <w:i/>
          <w:sz w:val="22"/>
          <w:szCs w:val="22"/>
        </w:rPr>
        <w:t>:</w:t>
      </w:r>
    </w:p>
    <w:p w14:paraId="3DFC198B"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B6CCDE7"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823D9AD"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4B23B9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A6ED3F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276C36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A08CAC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1796B7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30D435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004E6A7"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2A6C47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D6C31B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F37988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C02AAE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6A7BBD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C64225B"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B25223D"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F86B81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0948F4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C1A622C"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C21FA3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D51FDB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D02E735"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75144E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3D4EB2C"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017D90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964655D"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587AFE7"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BF5C456"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9EB644D"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36A7531"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C43399C"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51AB45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14C536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EA1B8CF"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E69F5F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DFD5022"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C532E23"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44E400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1C917EE"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68FEEE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C971CD4"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D1C27DA" w14:textId="77777777" w:rsidR="005B3129" w:rsidRPr="003D291E" w:rsidRDefault="005B31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262BBFB"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DB638D1" w14:textId="3BD98E31" w:rsidR="0069627E" w:rsidRPr="003D291E" w:rsidRDefault="000A00FF" w:rsidP="005B3129">
      <w:pPr>
        <w:jc w:val="both"/>
        <w:rPr>
          <w:rFonts w:asciiTheme="minorHAnsi" w:hAnsiTheme="minorHAnsi" w:cs="Calibri"/>
          <w:b/>
          <w:sz w:val="22"/>
          <w:szCs w:val="22"/>
          <w:u w:val="single"/>
        </w:rPr>
      </w:pPr>
      <w:r w:rsidRPr="003D291E">
        <w:rPr>
          <w:rFonts w:asciiTheme="minorHAnsi" w:hAnsiTheme="minorHAnsi" w:cs="Calibri"/>
          <w:b/>
          <w:sz w:val="22"/>
          <w:szCs w:val="22"/>
          <w:u w:val="single"/>
        </w:rPr>
        <w:lastRenderedPageBreak/>
        <w:t xml:space="preserve">Q6: </w:t>
      </w:r>
      <w:r w:rsidR="001946BE" w:rsidRPr="003D291E">
        <w:rPr>
          <w:rFonts w:asciiTheme="minorHAnsi" w:hAnsiTheme="minorHAnsi" w:cs="Calibri"/>
          <w:b/>
          <w:sz w:val="22"/>
          <w:szCs w:val="22"/>
          <w:u w:val="single"/>
        </w:rPr>
        <w:t xml:space="preserve">Asbestos </w:t>
      </w:r>
      <w:r w:rsidR="003847AA" w:rsidRPr="003D291E">
        <w:rPr>
          <w:rFonts w:asciiTheme="minorHAnsi" w:hAnsiTheme="minorHAnsi" w:cs="Calibri"/>
          <w:b/>
          <w:sz w:val="22"/>
          <w:szCs w:val="22"/>
          <w:u w:val="single"/>
        </w:rPr>
        <w:t>Enabling</w:t>
      </w:r>
      <w:r w:rsidR="00070BBC" w:rsidRPr="003D291E">
        <w:rPr>
          <w:rFonts w:asciiTheme="minorHAnsi" w:hAnsiTheme="minorHAnsi" w:cs="Calibri"/>
          <w:b/>
          <w:sz w:val="22"/>
          <w:szCs w:val="22"/>
          <w:u w:val="single"/>
        </w:rPr>
        <w:t xml:space="preserve"> – 15 marks maximum</w:t>
      </w:r>
    </w:p>
    <w:p w14:paraId="30C74F63" w14:textId="77777777" w:rsidR="001946BE" w:rsidRPr="003D291E" w:rsidRDefault="001946BE" w:rsidP="001946BE">
      <w:pPr>
        <w:jc w:val="both"/>
        <w:rPr>
          <w:rFonts w:asciiTheme="minorHAnsi" w:hAnsiTheme="minorHAnsi" w:cs="Calibri"/>
          <w:b/>
          <w:sz w:val="22"/>
          <w:szCs w:val="22"/>
          <w:u w:val="single"/>
        </w:rPr>
      </w:pPr>
    </w:p>
    <w:p w14:paraId="693D66C6" w14:textId="0A24DD51" w:rsidR="001946BE" w:rsidRPr="003D291E" w:rsidRDefault="001946BE" w:rsidP="00886929">
      <w:pPr>
        <w:widowControl/>
        <w:numPr>
          <w:ilvl w:val="0"/>
          <w:numId w:val="7"/>
        </w:numPr>
        <w:overflowPunct/>
        <w:autoSpaceDE/>
        <w:adjustRightInd/>
        <w:jc w:val="both"/>
        <w:rPr>
          <w:rFonts w:asciiTheme="minorHAnsi" w:hAnsiTheme="minorHAnsi" w:cs="Calibri"/>
          <w:sz w:val="22"/>
          <w:szCs w:val="22"/>
        </w:rPr>
      </w:pPr>
      <w:r w:rsidRPr="003D291E">
        <w:rPr>
          <w:rFonts w:asciiTheme="minorHAnsi" w:hAnsiTheme="minorHAnsi" w:cs="Calibri"/>
          <w:sz w:val="22"/>
          <w:szCs w:val="22"/>
        </w:rPr>
        <w:t xml:space="preserve">Describe how you identify and manage your asbestos removal contractor to ensure that the requirements of Control of Asbestos Regulations 2012 are complied with, whilst ensuring the most competitive costs are provided. Also explain how you will work with the asbestos contractor to ensure that all notifications and plans of work are prepared and </w:t>
      </w:r>
      <w:proofErr w:type="gramStart"/>
      <w:r w:rsidRPr="003D291E">
        <w:rPr>
          <w:rFonts w:asciiTheme="minorHAnsi" w:hAnsiTheme="minorHAnsi" w:cs="Calibri"/>
          <w:sz w:val="22"/>
          <w:szCs w:val="22"/>
        </w:rPr>
        <w:t>submitted, and</w:t>
      </w:r>
      <w:proofErr w:type="gramEnd"/>
      <w:r w:rsidRPr="003D291E">
        <w:rPr>
          <w:rFonts w:asciiTheme="minorHAnsi" w:hAnsiTheme="minorHAnsi" w:cs="Calibri"/>
          <w:sz w:val="22"/>
          <w:szCs w:val="22"/>
        </w:rPr>
        <w:t xml:space="preserve"> approved first time</w:t>
      </w:r>
      <w:r w:rsidR="000A00FF" w:rsidRPr="003D291E">
        <w:rPr>
          <w:rFonts w:asciiTheme="minorHAnsi" w:hAnsiTheme="minorHAnsi" w:cs="Calibri"/>
          <w:sz w:val="22"/>
          <w:szCs w:val="22"/>
        </w:rPr>
        <w:t>.</w:t>
      </w:r>
    </w:p>
    <w:p w14:paraId="739CA3A7" w14:textId="77777777" w:rsidR="001946BE" w:rsidRPr="003D291E" w:rsidRDefault="001946BE" w:rsidP="001946BE">
      <w:pPr>
        <w:widowControl/>
        <w:overflowPunct/>
        <w:autoSpaceDE/>
        <w:adjustRightInd/>
        <w:jc w:val="both"/>
        <w:rPr>
          <w:rFonts w:asciiTheme="minorHAnsi" w:hAnsiTheme="minorHAnsi" w:cs="Calibri"/>
          <w:sz w:val="22"/>
          <w:szCs w:val="22"/>
        </w:rPr>
      </w:pPr>
    </w:p>
    <w:p w14:paraId="2430C565" w14:textId="77777777" w:rsidR="00070BBC" w:rsidRPr="003D291E" w:rsidRDefault="00070BBC" w:rsidP="00070BBC">
      <w:pPr>
        <w:widowControl/>
        <w:overflowPunct/>
        <w:autoSpaceDE/>
        <w:adjustRightInd/>
        <w:ind w:left="720"/>
        <w:jc w:val="both"/>
        <w:rPr>
          <w:rFonts w:asciiTheme="minorHAnsi" w:hAnsiTheme="minorHAnsi" w:cs="Calibri"/>
          <w:i/>
          <w:sz w:val="22"/>
          <w:szCs w:val="22"/>
        </w:rPr>
      </w:pPr>
      <w:r w:rsidRPr="003D291E">
        <w:rPr>
          <w:rFonts w:asciiTheme="minorHAnsi" w:hAnsiTheme="minorHAnsi" w:cs="Calibri"/>
          <w:i/>
          <w:sz w:val="22"/>
          <w:szCs w:val="22"/>
        </w:rPr>
        <w:t xml:space="preserve">Insert response below </w:t>
      </w:r>
      <w:r w:rsidRPr="003D291E">
        <w:rPr>
          <w:rFonts w:asciiTheme="minorHAnsi" w:hAnsiTheme="minorHAnsi" w:cs="Calibri"/>
          <w:i/>
          <w:sz w:val="22"/>
          <w:szCs w:val="22"/>
          <w:highlight w:val="cyan"/>
        </w:rPr>
        <w:t>(maximum word limit 750)</w:t>
      </w:r>
      <w:r w:rsidRPr="003D291E">
        <w:rPr>
          <w:rFonts w:asciiTheme="minorHAnsi" w:hAnsiTheme="minorHAnsi" w:cs="Calibri"/>
          <w:i/>
          <w:sz w:val="22"/>
          <w:szCs w:val="22"/>
        </w:rPr>
        <w:t>:</w:t>
      </w:r>
    </w:p>
    <w:p w14:paraId="2027B486" w14:textId="77777777" w:rsidR="001946BE" w:rsidRPr="003D291E" w:rsidRDefault="001946BE"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E45312D" w14:textId="77777777" w:rsidR="001946BE" w:rsidRPr="003D291E" w:rsidRDefault="001946BE"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E5FA1A9"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7F2EAC0"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B44D57E"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151DDDB"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A770D6B"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7E6649C"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BCCB53B"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D9096F5"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A6FDC7F"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EB72730"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4552E4BD"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18A65BB"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AD5C562"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7532E87"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AEBAC37"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4A81A9B"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8E74D6A"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840DE8B"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9A49A77"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5D54AE4"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CF3C5DB"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022AFC7"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9742B7A"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507C5BE"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9BE7ABB"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26D7C43"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A1D969A"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472154F"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2D66437"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45C271A"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7EA0F7EB" w14:textId="77777777" w:rsidR="00070BBC" w:rsidRPr="003D291E" w:rsidRDefault="00070BBC"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57F9FD0"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3AA0496C"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17CA4AEC"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DDFC9C0"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09D38815"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62467DC" w14:textId="77777777" w:rsidR="005B3129" w:rsidRPr="003D291E" w:rsidRDefault="005B3129"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2F7C638A" w14:textId="77777777" w:rsidR="001946BE" w:rsidRPr="003D291E" w:rsidRDefault="001946BE"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20376F4" w14:textId="77777777" w:rsidR="001946BE" w:rsidRPr="003D291E" w:rsidRDefault="001946BE"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69F755F7" w14:textId="77777777" w:rsidR="001946BE" w:rsidRPr="003D291E" w:rsidRDefault="001946BE" w:rsidP="001946B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2"/>
        </w:rPr>
      </w:pPr>
    </w:p>
    <w:p w14:paraId="5D1D5F37" w14:textId="7CA926C9" w:rsidR="003847AA" w:rsidRPr="003D291E" w:rsidRDefault="000A00FF" w:rsidP="001946BE">
      <w:pPr>
        <w:jc w:val="both"/>
        <w:rPr>
          <w:rFonts w:asciiTheme="minorHAnsi" w:hAnsiTheme="minorHAnsi" w:cs="Calibri"/>
          <w:b/>
          <w:sz w:val="22"/>
          <w:szCs w:val="22"/>
          <w:u w:val="single"/>
        </w:rPr>
      </w:pPr>
      <w:r w:rsidRPr="003D291E">
        <w:rPr>
          <w:rFonts w:asciiTheme="minorHAnsi" w:hAnsiTheme="minorHAnsi" w:cs="Calibri"/>
          <w:b/>
          <w:sz w:val="22"/>
          <w:szCs w:val="22"/>
          <w:u w:val="single"/>
        </w:rPr>
        <w:lastRenderedPageBreak/>
        <w:t xml:space="preserve">Q7: </w:t>
      </w:r>
      <w:r w:rsidR="003847AA" w:rsidRPr="003D291E">
        <w:rPr>
          <w:rFonts w:asciiTheme="minorHAnsi" w:hAnsiTheme="minorHAnsi" w:cs="Calibri"/>
          <w:b/>
          <w:sz w:val="22"/>
          <w:szCs w:val="22"/>
          <w:u w:val="single"/>
        </w:rPr>
        <w:t>Asbestos Removal</w:t>
      </w:r>
      <w:r w:rsidR="00070BBC" w:rsidRPr="003D291E">
        <w:rPr>
          <w:rFonts w:asciiTheme="minorHAnsi" w:hAnsiTheme="minorHAnsi" w:cs="Calibri"/>
          <w:b/>
          <w:sz w:val="22"/>
          <w:szCs w:val="22"/>
          <w:u w:val="single"/>
        </w:rPr>
        <w:t xml:space="preserve"> – 20 marks maximum</w:t>
      </w:r>
    </w:p>
    <w:p w14:paraId="43E1A8E1" w14:textId="77777777" w:rsidR="003847AA" w:rsidRPr="003D291E" w:rsidRDefault="003847AA" w:rsidP="001946BE">
      <w:pPr>
        <w:jc w:val="both"/>
        <w:rPr>
          <w:rFonts w:asciiTheme="minorHAnsi" w:hAnsiTheme="minorHAnsi" w:cs="Calibri"/>
          <w:b/>
          <w:sz w:val="22"/>
          <w:szCs w:val="22"/>
          <w:u w:val="single"/>
        </w:rPr>
      </w:pPr>
    </w:p>
    <w:p w14:paraId="4EC1C3CB" w14:textId="5D25FC2C" w:rsidR="001946BE" w:rsidRPr="003D291E" w:rsidRDefault="001946BE" w:rsidP="00886929">
      <w:pPr>
        <w:widowControl/>
        <w:numPr>
          <w:ilvl w:val="0"/>
          <w:numId w:val="7"/>
        </w:numPr>
        <w:overflowPunct/>
        <w:autoSpaceDE/>
        <w:adjustRightInd/>
        <w:jc w:val="both"/>
        <w:rPr>
          <w:rFonts w:asciiTheme="minorHAnsi" w:hAnsiTheme="minorHAnsi" w:cs="Calibri"/>
          <w:sz w:val="22"/>
          <w:szCs w:val="22"/>
        </w:rPr>
      </w:pPr>
      <w:r w:rsidRPr="003D291E">
        <w:rPr>
          <w:rFonts w:asciiTheme="minorHAnsi" w:hAnsiTheme="minorHAnsi" w:cs="Calibri"/>
          <w:sz w:val="22"/>
          <w:szCs w:val="22"/>
        </w:rPr>
        <w:t xml:space="preserve">Explain how you will ensure that the sequencing and enabling works to allow asbestos removal to take place and Certificates of Reoccupation be issued on a </w:t>
      </w:r>
      <w:proofErr w:type="gramStart"/>
      <w:r w:rsidRPr="003D291E">
        <w:rPr>
          <w:rFonts w:asciiTheme="minorHAnsi" w:hAnsiTheme="minorHAnsi" w:cs="Calibri"/>
          <w:sz w:val="22"/>
          <w:szCs w:val="22"/>
        </w:rPr>
        <w:t>room by room</w:t>
      </w:r>
      <w:proofErr w:type="gramEnd"/>
      <w:r w:rsidRPr="003D291E">
        <w:rPr>
          <w:rFonts w:asciiTheme="minorHAnsi" w:hAnsiTheme="minorHAnsi" w:cs="Calibri"/>
          <w:sz w:val="22"/>
          <w:szCs w:val="22"/>
        </w:rPr>
        <w:t xml:space="preserve"> basis whilst works </w:t>
      </w:r>
      <w:r w:rsidR="003847AA" w:rsidRPr="003D291E">
        <w:rPr>
          <w:rFonts w:asciiTheme="minorHAnsi" w:hAnsiTheme="minorHAnsi" w:cs="Calibri"/>
          <w:sz w:val="22"/>
          <w:szCs w:val="22"/>
        </w:rPr>
        <w:t>progress elsewhere, will be carried out and how asbestos will not be released during the works.</w:t>
      </w:r>
    </w:p>
    <w:p w14:paraId="5C968176" w14:textId="77777777" w:rsidR="00F57610" w:rsidRPr="003D291E" w:rsidRDefault="00F57610" w:rsidP="00F57610">
      <w:pPr>
        <w:pStyle w:val="ListParagraph"/>
        <w:widowControl/>
        <w:overflowPunct/>
        <w:autoSpaceDE/>
        <w:adjustRightInd/>
        <w:jc w:val="both"/>
        <w:rPr>
          <w:rFonts w:asciiTheme="minorHAnsi" w:hAnsiTheme="minorHAnsi" w:cs="Calibri"/>
          <w:sz w:val="22"/>
          <w:szCs w:val="22"/>
        </w:rPr>
      </w:pPr>
    </w:p>
    <w:p w14:paraId="14F17B10" w14:textId="77777777" w:rsidR="00F57610" w:rsidRPr="003D291E" w:rsidRDefault="00F57610" w:rsidP="00F57610">
      <w:pPr>
        <w:pStyle w:val="ListParagraph"/>
        <w:widowControl/>
        <w:overflowPunct/>
        <w:autoSpaceDE/>
        <w:adjustRightInd/>
        <w:jc w:val="both"/>
        <w:rPr>
          <w:rFonts w:asciiTheme="minorHAnsi" w:hAnsiTheme="minorHAnsi" w:cs="Calibri"/>
          <w:i/>
          <w:sz w:val="22"/>
          <w:szCs w:val="22"/>
        </w:rPr>
      </w:pPr>
      <w:r w:rsidRPr="003D291E">
        <w:rPr>
          <w:rFonts w:asciiTheme="minorHAnsi" w:hAnsiTheme="minorHAnsi" w:cs="Calibri"/>
          <w:i/>
          <w:sz w:val="22"/>
          <w:szCs w:val="22"/>
        </w:rPr>
        <w:t xml:space="preserve">Insert response below </w:t>
      </w:r>
      <w:r w:rsidRPr="003D291E">
        <w:rPr>
          <w:rFonts w:asciiTheme="minorHAnsi" w:hAnsiTheme="minorHAnsi" w:cs="Calibri"/>
          <w:i/>
          <w:sz w:val="22"/>
          <w:szCs w:val="22"/>
          <w:highlight w:val="cyan"/>
        </w:rPr>
        <w:t>(maximum word limit 750)</w:t>
      </w:r>
      <w:r w:rsidRPr="003D291E">
        <w:rPr>
          <w:rFonts w:asciiTheme="minorHAnsi" w:hAnsiTheme="minorHAnsi" w:cs="Calibri"/>
          <w:i/>
          <w:sz w:val="22"/>
          <w:szCs w:val="22"/>
        </w:rPr>
        <w:t>:</w:t>
      </w:r>
    </w:p>
    <w:p w14:paraId="0F0ADD92"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2EE2EBD4"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527DE9EC"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4383EEA2"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376685E8"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732BF2F0"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7813E356"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2E0547B7"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1B9CF97F"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701C3195"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04A72708"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1B9101CD"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24FEC92D"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5D78838F"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735BF856"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2A52F0F5"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4AF2A844"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5A2E1A8F"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35BDC255"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4BD4FD50"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4506B603"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2D8163AA"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57D92AAD"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41471859"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5F7DDE94"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7AD0C235"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35B7616B"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57210A94"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299FBF43"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70792B9A"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738AB0F9"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2AB42E61"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5D6404B2"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6115091D"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7F0B7F50"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772021D6"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26BEFFA9"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0862C60C"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5054710E"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528216DA"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63B39132"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07D6E3FA"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52B8A443" w14:textId="77777777" w:rsidR="00F57610" w:rsidRPr="003D291E" w:rsidRDefault="00F57610" w:rsidP="00F57610">
      <w:pPr>
        <w:widowControl/>
        <w:pBdr>
          <w:top w:val="single" w:sz="4" w:space="1" w:color="auto"/>
          <w:left w:val="single" w:sz="4" w:space="4" w:color="auto"/>
          <w:bottom w:val="single" w:sz="4" w:space="1" w:color="auto"/>
          <w:right w:val="single" w:sz="4" w:space="4" w:color="auto"/>
        </w:pBdr>
        <w:overflowPunct/>
        <w:autoSpaceDE/>
        <w:adjustRightInd/>
        <w:ind w:left="360"/>
        <w:jc w:val="both"/>
        <w:rPr>
          <w:rFonts w:asciiTheme="minorHAnsi" w:hAnsiTheme="minorHAnsi" w:cs="Calibri"/>
          <w:iCs/>
          <w:sz w:val="22"/>
          <w:szCs w:val="22"/>
        </w:rPr>
      </w:pPr>
    </w:p>
    <w:p w14:paraId="04DCE856" w14:textId="789B9E45" w:rsidR="0069627E" w:rsidRPr="003D291E" w:rsidRDefault="000A00FF" w:rsidP="005B3129">
      <w:pPr>
        <w:jc w:val="both"/>
        <w:rPr>
          <w:rFonts w:asciiTheme="minorHAnsi" w:hAnsiTheme="minorHAnsi" w:cs="Calibri"/>
          <w:b/>
          <w:sz w:val="22"/>
          <w:szCs w:val="22"/>
          <w:u w:val="single"/>
        </w:rPr>
      </w:pPr>
      <w:r w:rsidRPr="003D291E">
        <w:rPr>
          <w:rFonts w:asciiTheme="minorHAnsi" w:hAnsiTheme="minorHAnsi" w:cs="Calibri"/>
          <w:b/>
          <w:sz w:val="22"/>
          <w:szCs w:val="22"/>
          <w:u w:val="single"/>
        </w:rPr>
        <w:lastRenderedPageBreak/>
        <w:t xml:space="preserve">S1: </w:t>
      </w:r>
      <w:r w:rsidR="0069627E" w:rsidRPr="003D291E">
        <w:rPr>
          <w:rFonts w:asciiTheme="minorHAnsi" w:hAnsiTheme="minorHAnsi" w:cs="Calibri"/>
          <w:b/>
          <w:sz w:val="22"/>
          <w:szCs w:val="22"/>
          <w:u w:val="single"/>
        </w:rPr>
        <w:t>Social Value</w:t>
      </w:r>
    </w:p>
    <w:p w14:paraId="4249754E" w14:textId="77777777" w:rsidR="0069627E" w:rsidRPr="003D291E" w:rsidRDefault="0069627E" w:rsidP="0069627E">
      <w:pPr>
        <w:rPr>
          <w:rFonts w:asciiTheme="minorHAnsi" w:hAnsiTheme="minorHAnsi" w:cs="Calibri"/>
          <w:spacing w:val="-3"/>
          <w:kern w:val="0"/>
          <w:sz w:val="22"/>
          <w:szCs w:val="22"/>
        </w:rPr>
      </w:pPr>
    </w:p>
    <w:p w14:paraId="1726196A" w14:textId="7B3ABC8A" w:rsidR="0069627E" w:rsidRPr="003D291E" w:rsidRDefault="0069627E" w:rsidP="0069627E">
      <w:pPr>
        <w:pStyle w:val="ListParagraph"/>
        <w:numPr>
          <w:ilvl w:val="0"/>
          <w:numId w:val="9"/>
        </w:numPr>
        <w:contextualSpacing w:val="0"/>
        <w:rPr>
          <w:rFonts w:asciiTheme="minorHAnsi" w:hAnsiTheme="minorHAnsi" w:cs="Calibri"/>
          <w:spacing w:val="-3"/>
          <w:kern w:val="0"/>
          <w:sz w:val="22"/>
          <w:szCs w:val="24"/>
        </w:rPr>
      </w:pPr>
      <w:r w:rsidRPr="003D291E">
        <w:rPr>
          <w:rFonts w:asciiTheme="minorHAnsi" w:hAnsiTheme="minorHAnsi" w:cs="Calibri"/>
          <w:spacing w:val="-3"/>
          <w:kern w:val="0"/>
          <w:sz w:val="22"/>
          <w:szCs w:val="24"/>
        </w:rPr>
        <w:t>Please confirm how you will satisfy the following</w:t>
      </w:r>
      <w:r w:rsidR="003847AA" w:rsidRPr="003D291E">
        <w:rPr>
          <w:rFonts w:asciiTheme="minorHAnsi" w:hAnsiTheme="minorHAnsi" w:cs="Calibri"/>
          <w:spacing w:val="-3"/>
          <w:kern w:val="0"/>
          <w:sz w:val="22"/>
          <w:szCs w:val="24"/>
        </w:rPr>
        <w:t>:</w:t>
      </w:r>
    </w:p>
    <w:p w14:paraId="2BA9B673" w14:textId="77777777" w:rsidR="0069627E" w:rsidRPr="003D291E" w:rsidRDefault="0069627E" w:rsidP="0069627E">
      <w:pPr>
        <w:pStyle w:val="ListParagraph"/>
        <w:rPr>
          <w:rFonts w:asciiTheme="minorHAnsi" w:hAnsiTheme="minorHAnsi" w:cs="Calibri"/>
          <w:spacing w:val="-3"/>
          <w:kern w:val="0"/>
          <w:sz w:val="22"/>
          <w:szCs w:val="24"/>
        </w:rPr>
      </w:pPr>
    </w:p>
    <w:p w14:paraId="28C9236F" w14:textId="39199B0C" w:rsidR="0069627E" w:rsidRPr="003D291E" w:rsidRDefault="0069627E" w:rsidP="0069627E">
      <w:pPr>
        <w:pStyle w:val="ListParagraph"/>
        <w:numPr>
          <w:ilvl w:val="0"/>
          <w:numId w:val="10"/>
        </w:numPr>
        <w:contextualSpacing w:val="0"/>
        <w:rPr>
          <w:rFonts w:asciiTheme="minorHAnsi" w:hAnsiTheme="minorHAnsi" w:cs="Calibri"/>
          <w:spacing w:val="-3"/>
          <w:kern w:val="0"/>
          <w:sz w:val="22"/>
          <w:szCs w:val="24"/>
        </w:rPr>
      </w:pPr>
      <w:r w:rsidRPr="003D291E">
        <w:rPr>
          <w:rFonts w:asciiTheme="minorHAnsi" w:hAnsiTheme="minorHAnsi" w:cs="Calibri"/>
          <w:spacing w:val="-3"/>
          <w:kern w:val="0"/>
          <w:sz w:val="22"/>
          <w:szCs w:val="24"/>
        </w:rPr>
        <w:t xml:space="preserve">Source labour locally (from within </w:t>
      </w:r>
      <w:r w:rsidR="003847AA" w:rsidRPr="003D291E">
        <w:rPr>
          <w:rFonts w:asciiTheme="minorHAnsi" w:hAnsiTheme="minorHAnsi" w:cs="Calibri"/>
          <w:spacing w:val="-3"/>
          <w:kern w:val="0"/>
          <w:sz w:val="22"/>
          <w:szCs w:val="24"/>
        </w:rPr>
        <w:t>a 25-mile radius</w:t>
      </w:r>
      <w:r w:rsidRPr="003D291E">
        <w:rPr>
          <w:rFonts w:asciiTheme="minorHAnsi" w:hAnsiTheme="minorHAnsi" w:cs="Calibri"/>
          <w:spacing w:val="-3"/>
          <w:kern w:val="0"/>
          <w:sz w:val="22"/>
          <w:szCs w:val="24"/>
        </w:rPr>
        <w:t>)</w:t>
      </w:r>
    </w:p>
    <w:p w14:paraId="47612201" w14:textId="3AFB45BF" w:rsidR="0069627E" w:rsidRPr="003D291E" w:rsidRDefault="0069627E" w:rsidP="0069627E">
      <w:pPr>
        <w:pStyle w:val="ListParagraph"/>
        <w:numPr>
          <w:ilvl w:val="0"/>
          <w:numId w:val="10"/>
        </w:numPr>
        <w:contextualSpacing w:val="0"/>
        <w:rPr>
          <w:rFonts w:asciiTheme="minorHAnsi" w:hAnsiTheme="minorHAnsi" w:cs="Calibri"/>
          <w:spacing w:val="-3"/>
          <w:kern w:val="0"/>
          <w:sz w:val="22"/>
          <w:szCs w:val="24"/>
        </w:rPr>
      </w:pPr>
      <w:r w:rsidRPr="003D291E">
        <w:rPr>
          <w:rFonts w:asciiTheme="minorHAnsi" w:hAnsiTheme="minorHAnsi" w:cs="Calibri"/>
          <w:spacing w:val="-3"/>
          <w:kern w:val="0"/>
          <w:sz w:val="22"/>
          <w:szCs w:val="24"/>
        </w:rPr>
        <w:t>Source materials locally</w:t>
      </w:r>
      <w:r w:rsidR="003847AA" w:rsidRPr="003D291E">
        <w:rPr>
          <w:rFonts w:asciiTheme="minorHAnsi" w:hAnsiTheme="minorHAnsi" w:cs="Calibri"/>
          <w:spacing w:val="-3"/>
          <w:kern w:val="0"/>
          <w:sz w:val="22"/>
          <w:szCs w:val="24"/>
        </w:rPr>
        <w:t xml:space="preserve"> (from within a 15-mile radius)</w:t>
      </w:r>
    </w:p>
    <w:p w14:paraId="7462618B" w14:textId="77777777" w:rsidR="0069627E" w:rsidRPr="003D291E" w:rsidRDefault="0069627E" w:rsidP="0069627E">
      <w:pPr>
        <w:pStyle w:val="ListParagraph"/>
        <w:numPr>
          <w:ilvl w:val="0"/>
          <w:numId w:val="10"/>
        </w:numPr>
        <w:contextualSpacing w:val="0"/>
        <w:rPr>
          <w:rFonts w:asciiTheme="minorHAnsi" w:hAnsiTheme="minorHAnsi" w:cs="Calibri"/>
          <w:spacing w:val="-3"/>
          <w:kern w:val="0"/>
          <w:sz w:val="22"/>
          <w:szCs w:val="24"/>
        </w:rPr>
      </w:pPr>
      <w:r w:rsidRPr="003D291E">
        <w:rPr>
          <w:rFonts w:asciiTheme="minorHAnsi" w:hAnsiTheme="minorHAnsi" w:cs="Calibri"/>
          <w:spacing w:val="-3"/>
          <w:kern w:val="0"/>
          <w:sz w:val="22"/>
          <w:szCs w:val="24"/>
        </w:rPr>
        <w:t>Take on an apprentice(s)</w:t>
      </w:r>
    </w:p>
    <w:p w14:paraId="2A6AAEAE" w14:textId="4690F0C3" w:rsidR="003847AA" w:rsidRPr="003D291E" w:rsidRDefault="003847AA" w:rsidP="0069627E">
      <w:pPr>
        <w:pStyle w:val="ListParagraph"/>
        <w:numPr>
          <w:ilvl w:val="0"/>
          <w:numId w:val="10"/>
        </w:numPr>
        <w:contextualSpacing w:val="0"/>
        <w:rPr>
          <w:rFonts w:asciiTheme="minorHAnsi" w:hAnsiTheme="minorHAnsi" w:cs="Calibri"/>
          <w:spacing w:val="-3"/>
          <w:kern w:val="0"/>
          <w:sz w:val="22"/>
          <w:szCs w:val="24"/>
        </w:rPr>
      </w:pPr>
      <w:r w:rsidRPr="003D291E">
        <w:rPr>
          <w:rFonts w:asciiTheme="minorHAnsi" w:hAnsiTheme="minorHAnsi" w:cs="Calibri"/>
          <w:spacing w:val="-3"/>
          <w:kern w:val="0"/>
          <w:sz w:val="22"/>
          <w:szCs w:val="24"/>
        </w:rPr>
        <w:t>Contribute labour to any local good causes free of charge e.g. decorating a building exterior for a day, whilst not compromising progress on the project</w:t>
      </w:r>
    </w:p>
    <w:p w14:paraId="57DC1EB5" w14:textId="0C5D7997" w:rsidR="00886929" w:rsidRPr="003D291E" w:rsidRDefault="00886929" w:rsidP="0069627E">
      <w:pPr>
        <w:pStyle w:val="ListParagraph"/>
        <w:numPr>
          <w:ilvl w:val="0"/>
          <w:numId w:val="10"/>
        </w:numPr>
        <w:contextualSpacing w:val="0"/>
        <w:rPr>
          <w:rFonts w:asciiTheme="minorHAnsi" w:hAnsiTheme="minorHAnsi" w:cs="Calibri"/>
          <w:spacing w:val="-3"/>
          <w:kern w:val="0"/>
          <w:sz w:val="22"/>
          <w:szCs w:val="24"/>
        </w:rPr>
      </w:pPr>
      <w:r w:rsidRPr="003D291E">
        <w:rPr>
          <w:rFonts w:asciiTheme="minorHAnsi" w:hAnsiTheme="minorHAnsi" w:cs="Calibri"/>
          <w:spacing w:val="-3"/>
          <w:kern w:val="0"/>
          <w:sz w:val="22"/>
          <w:szCs w:val="24"/>
        </w:rPr>
        <w:t>Engage with pupils at the school regarding the project and wider industry</w:t>
      </w:r>
    </w:p>
    <w:p w14:paraId="7D4501E3" w14:textId="77777777" w:rsidR="0069627E" w:rsidRPr="003D291E" w:rsidRDefault="0069627E" w:rsidP="0069627E">
      <w:pPr>
        <w:pStyle w:val="ListParagraph"/>
        <w:ind w:left="1080"/>
        <w:rPr>
          <w:rFonts w:asciiTheme="minorHAnsi" w:hAnsiTheme="minorHAnsi" w:cs="Calibri"/>
          <w:spacing w:val="-3"/>
          <w:kern w:val="0"/>
          <w:sz w:val="22"/>
          <w:szCs w:val="24"/>
        </w:rPr>
      </w:pPr>
    </w:p>
    <w:p w14:paraId="283AC071" w14:textId="35D22006" w:rsidR="00F57610" w:rsidRPr="003D291E" w:rsidRDefault="00F57610" w:rsidP="00F57610">
      <w:pPr>
        <w:pStyle w:val="ListParagraph"/>
        <w:widowControl/>
        <w:overflowPunct/>
        <w:autoSpaceDE/>
        <w:adjustRightInd/>
        <w:jc w:val="both"/>
        <w:rPr>
          <w:rFonts w:asciiTheme="minorHAnsi" w:hAnsiTheme="minorHAnsi" w:cs="Calibri"/>
          <w:i/>
          <w:sz w:val="22"/>
          <w:szCs w:val="22"/>
        </w:rPr>
      </w:pPr>
      <w:r w:rsidRPr="003D291E">
        <w:rPr>
          <w:rFonts w:asciiTheme="minorHAnsi" w:hAnsiTheme="minorHAnsi" w:cs="Calibri"/>
          <w:i/>
          <w:sz w:val="22"/>
          <w:szCs w:val="22"/>
        </w:rPr>
        <w:t xml:space="preserve">Insert response below </w:t>
      </w:r>
      <w:r w:rsidRPr="003D291E">
        <w:rPr>
          <w:rFonts w:asciiTheme="minorHAnsi" w:hAnsiTheme="minorHAnsi" w:cs="Calibri"/>
          <w:i/>
          <w:sz w:val="22"/>
          <w:szCs w:val="22"/>
          <w:highlight w:val="cyan"/>
        </w:rPr>
        <w:t xml:space="preserve">(maximum word limit </w:t>
      </w:r>
      <w:r w:rsidR="00886929" w:rsidRPr="003D291E">
        <w:rPr>
          <w:rFonts w:asciiTheme="minorHAnsi" w:hAnsiTheme="minorHAnsi" w:cs="Calibri"/>
          <w:i/>
          <w:sz w:val="22"/>
          <w:szCs w:val="22"/>
          <w:highlight w:val="cyan"/>
        </w:rPr>
        <w:t>4</w:t>
      </w:r>
      <w:r w:rsidRPr="003D291E">
        <w:rPr>
          <w:rFonts w:asciiTheme="minorHAnsi" w:hAnsiTheme="minorHAnsi" w:cs="Calibri"/>
          <w:i/>
          <w:sz w:val="22"/>
          <w:szCs w:val="22"/>
          <w:highlight w:val="cyan"/>
        </w:rPr>
        <w:t>00)</w:t>
      </w:r>
      <w:r w:rsidRPr="003D291E">
        <w:rPr>
          <w:rFonts w:asciiTheme="minorHAnsi" w:hAnsiTheme="minorHAnsi" w:cs="Calibri"/>
          <w:i/>
          <w:sz w:val="22"/>
          <w:szCs w:val="22"/>
        </w:rPr>
        <w:t>:</w:t>
      </w:r>
    </w:p>
    <w:p w14:paraId="7EA4528F"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01003130" w14:textId="77777777" w:rsidR="0069627E" w:rsidRPr="003D291E" w:rsidRDefault="0069627E"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6DBB4037"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3AD535D5"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163429DF"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5F6D5777"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11D90B00"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46A031F3"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15610249"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5C7A1BF8"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511FFB09"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21025DA5"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13C908A4"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6A9B4C80"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47505FC2"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682901A1"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451F5A52"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3FC79051"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7F911434"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3633B713"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06C888B0"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1B51F653"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2DCA16AA"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33CD5FFC"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2BF00A7C"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490D5113"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3BD440C0" w14:textId="77777777" w:rsidR="00886929" w:rsidRPr="003D291E" w:rsidRDefault="008869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11D40BC6" w14:textId="77777777" w:rsidR="00886929" w:rsidRPr="003D291E" w:rsidRDefault="008869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06E2AEAD" w14:textId="77777777" w:rsidR="00886929" w:rsidRPr="003D291E" w:rsidRDefault="008869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4ABEE3E4" w14:textId="77777777" w:rsidR="00886929" w:rsidRPr="003D291E" w:rsidRDefault="008869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4CF4B07F" w14:textId="77777777" w:rsidR="00886929" w:rsidRPr="003D291E" w:rsidRDefault="00886929"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618AE4B7"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30208638"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5F4E5A8E"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5D342DAE"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051877D5"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70079956" w14:textId="77777777" w:rsidR="00F57610" w:rsidRPr="003D291E" w:rsidRDefault="00F57610"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40C8AA6D"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p w14:paraId="22230E79" w14:textId="77777777" w:rsidR="003847AA" w:rsidRPr="003D291E" w:rsidRDefault="003847AA" w:rsidP="0069627E">
      <w:pPr>
        <w:widowControl/>
        <w:pBdr>
          <w:top w:val="single" w:sz="4" w:space="1" w:color="auto"/>
          <w:left w:val="single" w:sz="4" w:space="4" w:color="auto"/>
          <w:bottom w:val="single" w:sz="4" w:space="1" w:color="auto"/>
          <w:right w:val="single" w:sz="4" w:space="4" w:color="auto"/>
        </w:pBdr>
        <w:overflowPunct/>
        <w:autoSpaceDE/>
        <w:adjustRightInd/>
        <w:ind w:left="720"/>
        <w:jc w:val="both"/>
        <w:rPr>
          <w:rFonts w:asciiTheme="minorHAnsi" w:hAnsiTheme="minorHAnsi" w:cs="Calibri"/>
          <w:iCs/>
          <w:sz w:val="22"/>
          <w:szCs w:val="24"/>
        </w:rPr>
      </w:pPr>
    </w:p>
    <w:sectPr w:rsidR="003847AA" w:rsidRPr="003D29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D18F7"/>
    <w:multiLevelType w:val="hybridMultilevel"/>
    <w:tmpl w:val="7150804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64146"/>
    <w:multiLevelType w:val="hybridMultilevel"/>
    <w:tmpl w:val="D6C61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494D7A"/>
    <w:multiLevelType w:val="hybridMultilevel"/>
    <w:tmpl w:val="12324D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3D06C2"/>
    <w:multiLevelType w:val="hybridMultilevel"/>
    <w:tmpl w:val="0206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830C76"/>
    <w:multiLevelType w:val="hybridMultilevel"/>
    <w:tmpl w:val="6C4AC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FE4601"/>
    <w:multiLevelType w:val="hybridMultilevel"/>
    <w:tmpl w:val="C7521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A355D"/>
    <w:multiLevelType w:val="hybridMultilevel"/>
    <w:tmpl w:val="C4C44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8D59B2"/>
    <w:multiLevelType w:val="hybridMultilevel"/>
    <w:tmpl w:val="BB2C0E04"/>
    <w:lvl w:ilvl="0" w:tplc="9F3433E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F5F42E6"/>
    <w:multiLevelType w:val="hybridMultilevel"/>
    <w:tmpl w:val="8C8C784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E258D8"/>
    <w:multiLevelType w:val="hybridMultilevel"/>
    <w:tmpl w:val="5552AD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1840CD"/>
    <w:multiLevelType w:val="hybridMultilevel"/>
    <w:tmpl w:val="548299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7869670">
    <w:abstractNumId w:val="10"/>
  </w:num>
  <w:num w:numId="2" w16cid:durableId="1293707407">
    <w:abstractNumId w:val="2"/>
  </w:num>
  <w:num w:numId="3" w16cid:durableId="2075006275">
    <w:abstractNumId w:val="5"/>
  </w:num>
  <w:num w:numId="4" w16cid:durableId="1430924737">
    <w:abstractNumId w:val="6"/>
  </w:num>
  <w:num w:numId="5" w16cid:durableId="83691571">
    <w:abstractNumId w:val="1"/>
  </w:num>
  <w:num w:numId="6" w16cid:durableId="427894879">
    <w:abstractNumId w:val="9"/>
  </w:num>
  <w:num w:numId="7" w16cid:durableId="1166632242">
    <w:abstractNumId w:val="0"/>
  </w:num>
  <w:num w:numId="8" w16cid:durableId="88547267">
    <w:abstractNumId w:val="4"/>
  </w:num>
  <w:num w:numId="9" w16cid:durableId="1252272206">
    <w:abstractNumId w:val="8"/>
  </w:num>
  <w:num w:numId="10" w16cid:durableId="576524675">
    <w:abstractNumId w:val="7"/>
  </w:num>
  <w:num w:numId="11" w16cid:durableId="6371512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AE"/>
    <w:rsid w:val="00070BBC"/>
    <w:rsid w:val="00096E4A"/>
    <w:rsid w:val="000A00FF"/>
    <w:rsid w:val="001138AE"/>
    <w:rsid w:val="001946BE"/>
    <w:rsid w:val="003847AA"/>
    <w:rsid w:val="003B1405"/>
    <w:rsid w:val="003D291E"/>
    <w:rsid w:val="004856F8"/>
    <w:rsid w:val="005B3129"/>
    <w:rsid w:val="0069627E"/>
    <w:rsid w:val="00826526"/>
    <w:rsid w:val="00886929"/>
    <w:rsid w:val="00946C4B"/>
    <w:rsid w:val="00AB649F"/>
    <w:rsid w:val="00B66BC0"/>
    <w:rsid w:val="00E47D90"/>
    <w:rsid w:val="00F576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EFF7C"/>
  <w15:chartTrackingRefBased/>
  <w15:docId w15:val="{2690839A-D8F7-4F0B-8859-B277ACB29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AE"/>
    <w:pPr>
      <w:widowControl w:val="0"/>
      <w:overflowPunct w:val="0"/>
      <w:autoSpaceDE w:val="0"/>
      <w:autoSpaceDN w:val="0"/>
      <w:adjustRightInd w:val="0"/>
      <w:spacing w:after="0" w:line="240" w:lineRule="auto"/>
    </w:pPr>
    <w:rPr>
      <w:rFonts w:ascii="Times New Roman" w:eastAsia="Calibri" w:hAnsi="Times New Roman" w:cs="Times New Roman"/>
      <w:kern w:val="28"/>
      <w:sz w:val="20"/>
      <w:szCs w:val="20"/>
      <w14:ligatures w14:val="none"/>
    </w:rPr>
  </w:style>
  <w:style w:type="paragraph" w:styleId="Heading1">
    <w:name w:val="heading 1"/>
    <w:basedOn w:val="Normal"/>
    <w:next w:val="Normal"/>
    <w:link w:val="Heading1Char"/>
    <w:uiPriority w:val="9"/>
    <w:qFormat/>
    <w:rsid w:val="001138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38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38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38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38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38A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38A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38A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38A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38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38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38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38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38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38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38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38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38AE"/>
    <w:rPr>
      <w:rFonts w:eastAsiaTheme="majorEastAsia" w:cstheme="majorBidi"/>
      <w:color w:val="272727" w:themeColor="text1" w:themeTint="D8"/>
    </w:rPr>
  </w:style>
  <w:style w:type="paragraph" w:styleId="Title">
    <w:name w:val="Title"/>
    <w:basedOn w:val="Normal"/>
    <w:next w:val="Normal"/>
    <w:link w:val="TitleChar"/>
    <w:uiPriority w:val="10"/>
    <w:qFormat/>
    <w:rsid w:val="001138AE"/>
    <w:pPr>
      <w:spacing w:after="80"/>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1138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38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38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38AE"/>
    <w:pPr>
      <w:spacing w:before="160"/>
      <w:jc w:val="center"/>
    </w:pPr>
    <w:rPr>
      <w:i/>
      <w:iCs/>
      <w:color w:val="404040" w:themeColor="text1" w:themeTint="BF"/>
    </w:rPr>
  </w:style>
  <w:style w:type="character" w:customStyle="1" w:styleId="QuoteChar">
    <w:name w:val="Quote Char"/>
    <w:basedOn w:val="DefaultParagraphFont"/>
    <w:link w:val="Quote"/>
    <w:uiPriority w:val="29"/>
    <w:rsid w:val="001138AE"/>
    <w:rPr>
      <w:i/>
      <w:iCs/>
      <w:color w:val="404040" w:themeColor="text1" w:themeTint="BF"/>
    </w:rPr>
  </w:style>
  <w:style w:type="paragraph" w:styleId="ListParagraph">
    <w:name w:val="List Paragraph"/>
    <w:basedOn w:val="Normal"/>
    <w:uiPriority w:val="34"/>
    <w:qFormat/>
    <w:rsid w:val="001138AE"/>
    <w:pPr>
      <w:ind w:left="720"/>
      <w:contextualSpacing/>
    </w:pPr>
  </w:style>
  <w:style w:type="character" w:styleId="IntenseEmphasis">
    <w:name w:val="Intense Emphasis"/>
    <w:basedOn w:val="DefaultParagraphFont"/>
    <w:uiPriority w:val="21"/>
    <w:qFormat/>
    <w:rsid w:val="001138AE"/>
    <w:rPr>
      <w:i/>
      <w:iCs/>
      <w:color w:val="0F4761" w:themeColor="accent1" w:themeShade="BF"/>
    </w:rPr>
  </w:style>
  <w:style w:type="paragraph" w:styleId="IntenseQuote">
    <w:name w:val="Intense Quote"/>
    <w:basedOn w:val="Normal"/>
    <w:next w:val="Normal"/>
    <w:link w:val="IntenseQuoteChar"/>
    <w:uiPriority w:val="30"/>
    <w:qFormat/>
    <w:rsid w:val="001138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38AE"/>
    <w:rPr>
      <w:i/>
      <w:iCs/>
      <w:color w:val="0F4761" w:themeColor="accent1" w:themeShade="BF"/>
    </w:rPr>
  </w:style>
  <w:style w:type="character" w:styleId="IntenseReference">
    <w:name w:val="Intense Reference"/>
    <w:basedOn w:val="DefaultParagraphFont"/>
    <w:uiPriority w:val="32"/>
    <w:qFormat/>
    <w:rsid w:val="001138AE"/>
    <w:rPr>
      <w:b/>
      <w:bCs/>
      <w:smallCaps/>
      <w:color w:val="0F4761" w:themeColor="accent1" w:themeShade="BF"/>
      <w:spacing w:val="5"/>
    </w:rPr>
  </w:style>
  <w:style w:type="character" w:styleId="Hyperlink">
    <w:name w:val="Hyperlink"/>
    <w:rsid w:val="001138AE"/>
    <w:rPr>
      <w:rFonts w:cs="Times New Roman"/>
      <w:color w:val="0000FF"/>
      <w:u w:val="single"/>
    </w:rPr>
  </w:style>
  <w:style w:type="paragraph" w:customStyle="1" w:styleId="m8052052013572499789gmail-msoheader">
    <w:name w:val="m_8052052013572499789gmail-msoheader"/>
    <w:basedOn w:val="Normal"/>
    <w:rsid w:val="001138AE"/>
    <w:pPr>
      <w:widowControl/>
      <w:overflowPunct/>
      <w:autoSpaceDE/>
      <w:autoSpaceDN/>
      <w:adjustRightInd/>
      <w:spacing w:before="100" w:beforeAutospacing="1" w:after="100" w:afterAutospacing="1"/>
    </w:pPr>
    <w:rPr>
      <w:rFonts w:eastAsia="Times New Roman"/>
      <w:kern w:val="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14</Pages>
  <Words>2326</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and Helen Jakes</dc:creator>
  <cp:keywords/>
  <dc:description/>
  <cp:lastModifiedBy>Nick and Helen Jakes</cp:lastModifiedBy>
  <cp:revision>4</cp:revision>
  <dcterms:created xsi:type="dcterms:W3CDTF">2025-04-29T19:48:00Z</dcterms:created>
  <dcterms:modified xsi:type="dcterms:W3CDTF">2025-05-03T15:32:00Z</dcterms:modified>
</cp:coreProperties>
</file>